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CC" w:rsidRPr="003D51CC" w:rsidRDefault="003D51C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  <w:r w:rsidRPr="003D51CC">
        <w:rPr>
          <w:rFonts w:ascii="Times New Roman" w:hAnsi="Times New Roman" w:cs="Times New Roman"/>
        </w:rPr>
        <w:t>Приложение 1к приказу по Центру  туризма и экскурсий</w:t>
      </w:r>
    </w:p>
    <w:p w:rsidR="003D51CC" w:rsidRPr="003D51CC" w:rsidRDefault="003D51CC" w:rsidP="003D51CC">
      <w:pPr>
        <w:ind w:left="5387"/>
        <w:rPr>
          <w:rFonts w:ascii="Times New Roman" w:hAnsi="Times New Roman" w:cs="Times New Roman"/>
          <w:b/>
        </w:rPr>
      </w:pPr>
      <w:r w:rsidRPr="003D51CC">
        <w:rPr>
          <w:rFonts w:ascii="Times New Roman" w:hAnsi="Times New Roman" w:cs="Times New Roman"/>
        </w:rPr>
        <w:t>№</w:t>
      </w:r>
      <w:r w:rsidRPr="003D51CC">
        <w:rPr>
          <w:rFonts w:ascii="Times New Roman" w:hAnsi="Times New Roman" w:cs="Times New Roman"/>
          <w:b/>
        </w:rPr>
        <w:t xml:space="preserve"> _____________ </w:t>
      </w:r>
      <w:r w:rsidRPr="003D51CC">
        <w:rPr>
          <w:rFonts w:ascii="Times New Roman" w:hAnsi="Times New Roman" w:cs="Times New Roman"/>
        </w:rPr>
        <w:t xml:space="preserve">от </w:t>
      </w:r>
      <w:r w:rsidRPr="003D51CC">
        <w:rPr>
          <w:rFonts w:ascii="Times New Roman" w:hAnsi="Times New Roman" w:cs="Times New Roman"/>
          <w:b/>
        </w:rPr>
        <w:t>_____________</w:t>
      </w:r>
    </w:p>
    <w:tbl>
      <w:tblPr>
        <w:tblStyle w:val="a7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1"/>
        <w:gridCol w:w="222"/>
        <w:gridCol w:w="222"/>
      </w:tblGrid>
      <w:tr w:rsidR="003D51CC" w:rsidRPr="003D51CC" w:rsidTr="000235CE">
        <w:tc>
          <w:tcPr>
            <w:tcW w:w="5068" w:type="dxa"/>
          </w:tcPr>
          <w:tbl>
            <w:tblPr>
              <w:tblW w:w="10005" w:type="dxa"/>
              <w:tblLook w:val="0000"/>
            </w:tblPr>
            <w:tblGrid>
              <w:gridCol w:w="4887"/>
              <w:gridCol w:w="5118"/>
            </w:tblGrid>
            <w:tr w:rsidR="00CC415C" w:rsidRPr="00020580" w:rsidTr="004E6DD7">
              <w:trPr>
                <w:trHeight w:val="178"/>
              </w:trPr>
              <w:tc>
                <w:tcPr>
                  <w:tcW w:w="4887" w:type="dxa"/>
                </w:tcPr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>СОГЛАСОВАНО: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18" w:type="dxa"/>
                </w:tcPr>
                <w:p w:rsidR="00CC415C" w:rsidRPr="00020580" w:rsidRDefault="00CC415C" w:rsidP="004E6DD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>УТВЕРЖДАЮ:</w:t>
                  </w:r>
                  <w:r w:rsidRPr="00020580">
                    <w:rPr>
                      <w:sz w:val="24"/>
                      <w:szCs w:val="24"/>
                    </w:rPr>
                    <w:tab/>
                  </w:r>
                </w:p>
              </w:tc>
            </w:tr>
            <w:tr w:rsidR="00CC415C" w:rsidRPr="00020580" w:rsidTr="004E6DD7">
              <w:trPr>
                <w:trHeight w:val="2076"/>
              </w:trPr>
              <w:tc>
                <w:tcPr>
                  <w:tcW w:w="4887" w:type="dxa"/>
                </w:tcPr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 xml:space="preserve">Заместитель директора – 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 xml:space="preserve">начальник отдела  развития 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 xml:space="preserve">общего и дополнительного образования 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>Департамента образования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 xml:space="preserve">Администрации городского округа 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>город Рыбинск Ярославской области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>_______________________ А.А. Тимофеева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b/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>«____» _______________________ 2021 г.</w:t>
                  </w:r>
                </w:p>
              </w:tc>
              <w:tc>
                <w:tcPr>
                  <w:tcW w:w="5118" w:type="dxa"/>
                </w:tcPr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 xml:space="preserve">Первый заместитель </w:t>
                  </w:r>
                  <w:proofErr w:type="gramStart"/>
                  <w:r w:rsidRPr="00020580">
                    <w:rPr>
                      <w:sz w:val="24"/>
                      <w:szCs w:val="24"/>
                    </w:rPr>
                    <w:t>директора                   Департамента образования  Администрации городского  округа</w:t>
                  </w:r>
                  <w:proofErr w:type="gramEnd"/>
                  <w:r w:rsidRPr="00020580">
                    <w:rPr>
                      <w:sz w:val="24"/>
                      <w:szCs w:val="24"/>
                    </w:rPr>
                    <w:t xml:space="preserve"> город Рыбинск Ярославской области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>___________________________ С.В. Смирнова</w:t>
                  </w:r>
                </w:p>
                <w:p w:rsidR="00CC415C" w:rsidRPr="00020580" w:rsidRDefault="00CC415C" w:rsidP="004E6DD7">
                  <w:pPr>
                    <w:pStyle w:val="a5"/>
                    <w:rPr>
                      <w:sz w:val="24"/>
                      <w:szCs w:val="24"/>
                    </w:rPr>
                  </w:pPr>
                  <w:r w:rsidRPr="00020580">
                    <w:rPr>
                      <w:sz w:val="24"/>
                      <w:szCs w:val="24"/>
                    </w:rPr>
                    <w:t>«____» ___________________________ 202</w:t>
                  </w:r>
                  <w:r w:rsidRPr="00020580">
                    <w:rPr>
                      <w:sz w:val="24"/>
                      <w:szCs w:val="24"/>
                      <w:lang w:val="en-US"/>
                    </w:rPr>
                    <w:t>1</w:t>
                  </w:r>
                  <w:r w:rsidRPr="00020580">
                    <w:rPr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3D51CC" w:rsidRPr="003D51CC" w:rsidRDefault="003D51CC" w:rsidP="000235CE">
            <w:pPr>
              <w:pStyle w:val="a5"/>
            </w:pPr>
          </w:p>
        </w:tc>
        <w:tc>
          <w:tcPr>
            <w:tcW w:w="285" w:type="dxa"/>
          </w:tcPr>
          <w:p w:rsidR="003D51CC" w:rsidRPr="003D51CC" w:rsidRDefault="003D51CC" w:rsidP="000235CE">
            <w:pPr>
              <w:pStyle w:val="a5"/>
            </w:pPr>
          </w:p>
        </w:tc>
        <w:tc>
          <w:tcPr>
            <w:tcW w:w="5069" w:type="dxa"/>
          </w:tcPr>
          <w:p w:rsidR="003D51CC" w:rsidRPr="003D51CC" w:rsidRDefault="003D51CC" w:rsidP="000235CE">
            <w:pPr>
              <w:pStyle w:val="a5"/>
            </w:pPr>
          </w:p>
        </w:tc>
      </w:tr>
    </w:tbl>
    <w:p w:rsidR="003D51CC" w:rsidRPr="003D51CC" w:rsidRDefault="003D51CC" w:rsidP="003D51CC">
      <w:pPr>
        <w:tabs>
          <w:tab w:val="left" w:pos="3969"/>
        </w:tabs>
        <w:jc w:val="center"/>
        <w:rPr>
          <w:rFonts w:ascii="Times New Roman" w:hAnsi="Times New Roman" w:cs="Times New Roman"/>
        </w:rPr>
      </w:pPr>
    </w:p>
    <w:p w:rsidR="003D51CC" w:rsidRPr="00CC415C" w:rsidRDefault="003D51CC" w:rsidP="00CC415C">
      <w:pPr>
        <w:pStyle w:val="a5"/>
        <w:jc w:val="center"/>
        <w:rPr>
          <w:sz w:val="24"/>
          <w:szCs w:val="24"/>
        </w:rPr>
      </w:pPr>
      <w:proofErr w:type="gramStart"/>
      <w:r w:rsidRPr="00CC415C">
        <w:rPr>
          <w:sz w:val="24"/>
          <w:szCs w:val="24"/>
        </w:rPr>
        <w:t>П</w:t>
      </w:r>
      <w:proofErr w:type="gramEnd"/>
      <w:r w:rsidRPr="00CC415C">
        <w:rPr>
          <w:sz w:val="24"/>
          <w:szCs w:val="24"/>
        </w:rPr>
        <w:t xml:space="preserve"> О Л О Ж Е Н И Е</w:t>
      </w:r>
    </w:p>
    <w:p w:rsidR="003D51CC" w:rsidRPr="00CC415C" w:rsidRDefault="003D51CC" w:rsidP="00CC415C">
      <w:pPr>
        <w:pStyle w:val="a5"/>
        <w:jc w:val="center"/>
        <w:rPr>
          <w:sz w:val="24"/>
          <w:szCs w:val="24"/>
        </w:rPr>
      </w:pPr>
      <w:r w:rsidRPr="00CC415C">
        <w:rPr>
          <w:sz w:val="24"/>
          <w:szCs w:val="24"/>
        </w:rPr>
        <w:t>о проведении муниципальных военно-спортивных соревнований «Зарница»</w:t>
      </w:r>
      <w:bookmarkStart w:id="0" w:name="_GoBack"/>
      <w:bookmarkEnd w:id="0"/>
    </w:p>
    <w:p w:rsidR="003D51CC" w:rsidRPr="00CC415C" w:rsidRDefault="003D51CC" w:rsidP="00CC415C">
      <w:pPr>
        <w:pStyle w:val="a5"/>
        <w:jc w:val="center"/>
        <w:rPr>
          <w:color w:val="FF0000"/>
          <w:sz w:val="24"/>
          <w:szCs w:val="24"/>
        </w:rPr>
      </w:pPr>
      <w:r w:rsidRPr="00CC415C">
        <w:rPr>
          <w:sz w:val="24"/>
          <w:szCs w:val="24"/>
        </w:rPr>
        <w:t>для учащихся  5 – 6 классов</w:t>
      </w:r>
    </w:p>
    <w:p w:rsidR="003D51CC" w:rsidRPr="00CC415C" w:rsidRDefault="003D51CC" w:rsidP="00CC415C">
      <w:pPr>
        <w:pStyle w:val="a5"/>
        <w:rPr>
          <w:i/>
          <w:sz w:val="24"/>
          <w:szCs w:val="24"/>
        </w:rPr>
      </w:pPr>
    </w:p>
    <w:p w:rsidR="003D51CC" w:rsidRPr="00CC415C" w:rsidRDefault="003D51CC" w:rsidP="00CC415C">
      <w:pPr>
        <w:pStyle w:val="a5"/>
        <w:rPr>
          <w:b/>
          <w:sz w:val="24"/>
          <w:szCs w:val="24"/>
        </w:rPr>
      </w:pPr>
      <w:r w:rsidRPr="00CC415C">
        <w:rPr>
          <w:b/>
          <w:sz w:val="24"/>
          <w:szCs w:val="24"/>
          <w:lang w:val="en-US"/>
        </w:rPr>
        <w:t>I</w:t>
      </w:r>
      <w:r w:rsidRPr="00CC415C">
        <w:rPr>
          <w:b/>
          <w:sz w:val="24"/>
          <w:szCs w:val="24"/>
        </w:rPr>
        <w:t>. Цели и задачи</w:t>
      </w:r>
    </w:p>
    <w:p w:rsidR="003D51CC" w:rsidRPr="00CC415C" w:rsidRDefault="003D51CC" w:rsidP="00CC415C">
      <w:pPr>
        <w:pStyle w:val="a5"/>
        <w:rPr>
          <w:b/>
          <w:sz w:val="24"/>
          <w:szCs w:val="24"/>
        </w:rPr>
      </w:pP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1.1. Цель: воспитание у учащихся чувство патриотизма средствами военно-спортивной игры «Зарница»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 xml:space="preserve">1.2. Задачи: 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развивать у учащихся  физические качества: ловкость, силу, выносливость;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воспитывать чувство уважения и любви к Родине, взаимопомощи, выдержки, находчивости, смелости, упорства, дисциплины, ответственного отношения к поставленной задаче;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пропагандировать здоровый образ жизни и способствовать профилактике асоциальных явлений;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апробировать проведение военно-спортивных соревнований в дистанционном и заочном формате.</w:t>
      </w:r>
    </w:p>
    <w:p w:rsidR="003D51CC" w:rsidRPr="00CC415C" w:rsidRDefault="003D51CC" w:rsidP="00CC415C">
      <w:pPr>
        <w:pStyle w:val="a5"/>
        <w:rPr>
          <w:b/>
          <w:sz w:val="24"/>
          <w:szCs w:val="24"/>
        </w:rPr>
      </w:pPr>
    </w:p>
    <w:p w:rsidR="003D51CC" w:rsidRPr="00CC415C" w:rsidRDefault="003D51CC" w:rsidP="00CC415C">
      <w:pPr>
        <w:pStyle w:val="a5"/>
        <w:rPr>
          <w:b/>
          <w:sz w:val="24"/>
          <w:szCs w:val="24"/>
        </w:rPr>
      </w:pPr>
      <w:r w:rsidRPr="00CC415C">
        <w:rPr>
          <w:b/>
          <w:sz w:val="24"/>
          <w:szCs w:val="24"/>
        </w:rPr>
        <w:t>II. Время, место, программа и условия  проведения</w:t>
      </w:r>
    </w:p>
    <w:p w:rsidR="003D51CC" w:rsidRPr="00CC415C" w:rsidRDefault="003D51CC" w:rsidP="00CC415C">
      <w:pPr>
        <w:pStyle w:val="a5"/>
        <w:rPr>
          <w:b/>
          <w:sz w:val="24"/>
          <w:szCs w:val="24"/>
        </w:rPr>
      </w:pP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2.1.Соревнования, посвященные Дню Героев Отечества, проводятся в период с 13 по 24 декабря 2021 года дистанционно  на базе образовательных организаций городского округа город Рыбинск (Информационный бюллетень– Приложение 3).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2.2. Программа:</w:t>
      </w:r>
    </w:p>
    <w:p w:rsidR="003D51CC" w:rsidRPr="00CC415C" w:rsidRDefault="00CC415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 xml:space="preserve">• </w:t>
      </w:r>
      <w:r w:rsidR="003D51CC" w:rsidRPr="00CC415C">
        <w:rPr>
          <w:sz w:val="24"/>
          <w:szCs w:val="24"/>
        </w:rPr>
        <w:t>смотр строя и песни, К=2, участвует вся команда;</w:t>
      </w:r>
    </w:p>
    <w:p w:rsidR="003D51CC" w:rsidRPr="00CC415C" w:rsidRDefault="00CC415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 xml:space="preserve">• </w:t>
      </w:r>
      <w:r w:rsidR="003D51CC" w:rsidRPr="00CC415C">
        <w:rPr>
          <w:sz w:val="24"/>
          <w:szCs w:val="24"/>
        </w:rPr>
        <w:t>конкурс «Газы», К=1, участвует вся команда;</w:t>
      </w:r>
    </w:p>
    <w:p w:rsidR="003D51CC" w:rsidRPr="00CC415C" w:rsidRDefault="00CC415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 xml:space="preserve">• </w:t>
      </w:r>
      <w:r w:rsidR="003D51CC" w:rsidRPr="00CC415C">
        <w:rPr>
          <w:sz w:val="24"/>
          <w:szCs w:val="24"/>
        </w:rPr>
        <w:t xml:space="preserve">конкурс «КСУ», К=1, </w:t>
      </w:r>
      <w:r w:rsidR="00476A10" w:rsidRPr="00CC415C">
        <w:rPr>
          <w:sz w:val="24"/>
          <w:szCs w:val="24"/>
        </w:rPr>
        <w:t>участвует вся команда</w:t>
      </w:r>
      <w:r w:rsidR="003D51CC" w:rsidRPr="00CC415C">
        <w:rPr>
          <w:sz w:val="24"/>
          <w:szCs w:val="24"/>
        </w:rPr>
        <w:t>;</w:t>
      </w:r>
    </w:p>
    <w:p w:rsidR="003D51CC" w:rsidRPr="00CC415C" w:rsidRDefault="00CC415C" w:rsidP="00CC415C">
      <w:pPr>
        <w:pStyle w:val="a5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 xml:space="preserve">• </w:t>
      </w:r>
      <w:r w:rsidR="003D51CC" w:rsidRPr="00CC415C">
        <w:rPr>
          <w:color w:val="000000" w:themeColor="text1"/>
          <w:sz w:val="24"/>
          <w:szCs w:val="24"/>
        </w:rPr>
        <w:t>конкурс «Разборка и сборка АК», К=1,5, участвуют 5 чел.(минимум 2 девочки);</w:t>
      </w:r>
    </w:p>
    <w:p w:rsidR="003D51CC" w:rsidRPr="00CC415C" w:rsidRDefault="00CC415C" w:rsidP="00CC415C">
      <w:pPr>
        <w:pStyle w:val="a5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 xml:space="preserve">• </w:t>
      </w:r>
      <w:r w:rsidR="003D51CC" w:rsidRPr="00CC415C">
        <w:rPr>
          <w:color w:val="000000" w:themeColor="text1"/>
          <w:sz w:val="24"/>
          <w:szCs w:val="24"/>
        </w:rPr>
        <w:t xml:space="preserve">конкурс «Меткий стрелок», К=1, </w:t>
      </w:r>
      <w:r w:rsidR="00476A10" w:rsidRPr="00CC415C">
        <w:rPr>
          <w:color w:val="000000" w:themeColor="text1"/>
          <w:sz w:val="24"/>
          <w:szCs w:val="24"/>
        </w:rPr>
        <w:t>участвует вся команда;</w:t>
      </w:r>
    </w:p>
    <w:p w:rsidR="001200A2" w:rsidRPr="00CC415C" w:rsidRDefault="00CC415C" w:rsidP="00CC415C">
      <w:pPr>
        <w:pStyle w:val="a5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 xml:space="preserve">• </w:t>
      </w:r>
      <w:r w:rsidR="001200A2" w:rsidRPr="00CC415C">
        <w:rPr>
          <w:color w:val="000000" w:themeColor="text1"/>
          <w:sz w:val="24"/>
          <w:szCs w:val="24"/>
        </w:rPr>
        <w:t>конкурс «Вязка узлов», К=1, участвует вся команда;</w:t>
      </w:r>
    </w:p>
    <w:p w:rsidR="003D51CC" w:rsidRPr="00CC415C" w:rsidRDefault="00CC415C" w:rsidP="00CC415C">
      <w:pPr>
        <w:pStyle w:val="a5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 xml:space="preserve">• </w:t>
      </w:r>
      <w:r w:rsidR="003D51CC" w:rsidRPr="00CC415C">
        <w:rPr>
          <w:color w:val="000000" w:themeColor="text1"/>
          <w:sz w:val="24"/>
          <w:szCs w:val="24"/>
        </w:rPr>
        <w:t>конку</w:t>
      </w:r>
      <w:r w:rsidRPr="00CC415C">
        <w:rPr>
          <w:color w:val="000000" w:themeColor="text1"/>
          <w:sz w:val="24"/>
          <w:szCs w:val="24"/>
        </w:rPr>
        <w:t>рс «Тематическая викторина», К=0,5</w:t>
      </w:r>
      <w:r w:rsidR="003D51CC" w:rsidRPr="00CC415C">
        <w:rPr>
          <w:color w:val="000000" w:themeColor="text1"/>
          <w:sz w:val="24"/>
          <w:szCs w:val="24"/>
        </w:rPr>
        <w:t xml:space="preserve">, участвует </w:t>
      </w:r>
      <w:r w:rsidRPr="00CC415C">
        <w:rPr>
          <w:color w:val="000000" w:themeColor="text1"/>
          <w:sz w:val="24"/>
          <w:szCs w:val="24"/>
        </w:rPr>
        <w:t>3 чел.</w:t>
      </w:r>
      <w:r w:rsidR="00476A10" w:rsidRPr="00CC415C">
        <w:rPr>
          <w:color w:val="000000" w:themeColor="text1"/>
          <w:sz w:val="24"/>
          <w:szCs w:val="24"/>
        </w:rPr>
        <w:t>;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2.3. Для прохождения этапов соревнования команда должна быть обеспечена образовательной организацией, выставляющей команду, следующим инвентарем: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- автомат Калашникова (учебный) в комплекте с магазином и муляжами патронов;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- противогазы для каждого участника;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- мишень –</w:t>
      </w:r>
      <w:proofErr w:type="spellStart"/>
      <w:r w:rsidRPr="00CC415C">
        <w:rPr>
          <w:sz w:val="24"/>
          <w:szCs w:val="24"/>
        </w:rPr>
        <w:t>дартс</w:t>
      </w:r>
      <w:proofErr w:type="spellEnd"/>
      <w:r w:rsidRPr="00CC415C">
        <w:rPr>
          <w:sz w:val="24"/>
          <w:szCs w:val="24"/>
        </w:rPr>
        <w:t xml:space="preserve">  диаметром 450</w:t>
      </w:r>
      <w:r w:rsidR="00CC415C" w:rsidRPr="00CC415C">
        <w:rPr>
          <w:sz w:val="24"/>
          <w:szCs w:val="24"/>
        </w:rPr>
        <w:t xml:space="preserve"> см., 7 дротиков;</w:t>
      </w:r>
    </w:p>
    <w:p w:rsidR="000221E7" w:rsidRPr="00CC415C" w:rsidRDefault="000221E7" w:rsidP="00CC415C">
      <w:pPr>
        <w:pStyle w:val="a5"/>
        <w:rPr>
          <w:color w:val="000000" w:themeColor="text1"/>
          <w:sz w:val="24"/>
          <w:szCs w:val="24"/>
        </w:rPr>
      </w:pPr>
      <w:r w:rsidRPr="00CC415C">
        <w:rPr>
          <w:sz w:val="24"/>
          <w:szCs w:val="24"/>
        </w:rPr>
        <w:lastRenderedPageBreak/>
        <w:t>-</w:t>
      </w:r>
      <w:r w:rsidRPr="00CC415C">
        <w:rPr>
          <w:color w:val="000000" w:themeColor="text1"/>
          <w:sz w:val="24"/>
          <w:szCs w:val="24"/>
        </w:rPr>
        <w:t xml:space="preserve"> 7 веревок  диаметром 6-10 мм, длиной 2м;</w:t>
      </w:r>
    </w:p>
    <w:p w:rsidR="000221E7" w:rsidRPr="00CC415C" w:rsidRDefault="000221E7" w:rsidP="00CC415C">
      <w:pPr>
        <w:pStyle w:val="a5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- упор д</w:t>
      </w:r>
      <w:r w:rsidR="00CC415C" w:rsidRPr="00CC415C">
        <w:rPr>
          <w:color w:val="000000" w:themeColor="text1"/>
          <w:sz w:val="24"/>
          <w:szCs w:val="24"/>
        </w:rPr>
        <w:t>ля выполнения конкурса « КСУ» (</w:t>
      </w:r>
      <w:r w:rsidRPr="00CC415C">
        <w:rPr>
          <w:color w:val="000000" w:themeColor="text1"/>
          <w:sz w:val="24"/>
          <w:szCs w:val="24"/>
        </w:rPr>
        <w:t>допускается пятилитровая бутыль с водой);</w:t>
      </w:r>
    </w:p>
    <w:p w:rsidR="000221E7" w:rsidRPr="00CC415C" w:rsidRDefault="000221E7" w:rsidP="00CC415C">
      <w:pPr>
        <w:pStyle w:val="a5"/>
        <w:rPr>
          <w:sz w:val="24"/>
          <w:szCs w:val="24"/>
        </w:rPr>
      </w:pP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 xml:space="preserve">2.4. Участие в соревнованиях рассматривается как согласие участников на обработку  их персональных данных  и на видео- и фотосъёмку для создания электронного каталога, буклета и другой продукции с целью популяризации данного мероприятия и размещения результатов на сайте Центра туризма и экскурсий и официальном </w:t>
      </w:r>
      <w:proofErr w:type="spellStart"/>
      <w:r w:rsidRPr="00CC415C">
        <w:rPr>
          <w:sz w:val="24"/>
          <w:szCs w:val="24"/>
        </w:rPr>
        <w:t>паблике</w:t>
      </w:r>
      <w:proofErr w:type="spellEnd"/>
      <w:r w:rsidRPr="00CC415C">
        <w:rPr>
          <w:sz w:val="24"/>
          <w:szCs w:val="24"/>
        </w:rPr>
        <w:t xml:space="preserve"> Департамента образования «</w:t>
      </w:r>
      <w:proofErr w:type="spellStart"/>
      <w:r w:rsidRPr="00CC415C">
        <w:rPr>
          <w:sz w:val="24"/>
          <w:szCs w:val="24"/>
        </w:rPr>
        <w:t>ВКонтакте</w:t>
      </w:r>
      <w:proofErr w:type="spellEnd"/>
      <w:r w:rsidRPr="00CC415C">
        <w:rPr>
          <w:sz w:val="24"/>
          <w:szCs w:val="24"/>
        </w:rPr>
        <w:t>».</w:t>
      </w:r>
    </w:p>
    <w:p w:rsidR="003D51CC" w:rsidRPr="003D51CC" w:rsidRDefault="003D51CC" w:rsidP="003D51CC">
      <w:pPr>
        <w:jc w:val="center"/>
        <w:rPr>
          <w:rFonts w:ascii="Times New Roman" w:hAnsi="Times New Roman" w:cs="Times New Roman"/>
          <w:b/>
        </w:rPr>
      </w:pPr>
    </w:p>
    <w:p w:rsidR="003D51CC" w:rsidRPr="003D51CC" w:rsidRDefault="003D51CC" w:rsidP="003D51CC">
      <w:pPr>
        <w:jc w:val="center"/>
        <w:rPr>
          <w:rFonts w:ascii="Times New Roman" w:hAnsi="Times New Roman" w:cs="Times New Roman"/>
          <w:b/>
        </w:rPr>
      </w:pPr>
      <w:r w:rsidRPr="003D51CC">
        <w:rPr>
          <w:rFonts w:ascii="Times New Roman" w:hAnsi="Times New Roman" w:cs="Times New Roman"/>
          <w:b/>
        </w:rPr>
        <w:t>III. Руководство соревнованиями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>3.1.Общее руководство соревнованиями осуществляет организационный комитет соревнований (далее по тексту  –  оргкомитет) (Приложение 2).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>3.2. Оргкомитет: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>- обеспечивает организационное, информационное и консультативное сопровождение соревнований;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>-    подводит итоги соревнований.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>3.3. Главная судейская коллегия: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>- организует и проводит соревнования;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>- определяет  победителей и призёров;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>- подписывает итоговый протокол соревнований;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 xml:space="preserve">- </w:t>
      </w:r>
      <w:proofErr w:type="gramStart"/>
      <w:r w:rsidRPr="003D51CC">
        <w:rPr>
          <w:sz w:val="22"/>
          <w:szCs w:val="22"/>
        </w:rPr>
        <w:t>предоставляет  оргкомитету отчет</w:t>
      </w:r>
      <w:proofErr w:type="gramEnd"/>
      <w:r w:rsidRPr="003D51CC">
        <w:rPr>
          <w:sz w:val="22"/>
          <w:szCs w:val="22"/>
        </w:rPr>
        <w:t xml:space="preserve"> о проведении соревнований.</w:t>
      </w:r>
    </w:p>
    <w:p w:rsidR="003D51CC" w:rsidRPr="003D51CC" w:rsidRDefault="003D51CC" w:rsidP="003D51C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>3.4. Соревнования проходят при поддержке Департамента образования.</w:t>
      </w:r>
    </w:p>
    <w:p w:rsidR="003D51CC" w:rsidRPr="003D51CC" w:rsidRDefault="00CC415C" w:rsidP="003D51CC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="003D51CC" w:rsidRPr="003D51CC">
        <w:rPr>
          <w:sz w:val="22"/>
          <w:szCs w:val="22"/>
        </w:rPr>
        <w:t>Организация соревнований возлагается на Центр  туризма и экскурсий.</w:t>
      </w:r>
    </w:p>
    <w:p w:rsidR="003D51CC" w:rsidRPr="003D51CC" w:rsidRDefault="003D51CC" w:rsidP="003D51CC">
      <w:pPr>
        <w:pStyle w:val="a3"/>
        <w:jc w:val="center"/>
        <w:rPr>
          <w:b/>
          <w:sz w:val="22"/>
          <w:szCs w:val="22"/>
        </w:rPr>
      </w:pPr>
    </w:p>
    <w:p w:rsidR="003D51CC" w:rsidRPr="003D51CC" w:rsidRDefault="003D51CC" w:rsidP="003D51CC">
      <w:pPr>
        <w:pStyle w:val="a3"/>
        <w:jc w:val="center"/>
        <w:rPr>
          <w:b/>
          <w:sz w:val="22"/>
          <w:szCs w:val="22"/>
        </w:rPr>
      </w:pPr>
      <w:r w:rsidRPr="003D51CC">
        <w:rPr>
          <w:b/>
          <w:sz w:val="22"/>
          <w:szCs w:val="22"/>
        </w:rPr>
        <w:t>IV. Участники соревнований</w:t>
      </w:r>
    </w:p>
    <w:p w:rsidR="003D51CC" w:rsidRPr="003D51CC" w:rsidRDefault="003D51CC" w:rsidP="003D51CC">
      <w:pPr>
        <w:pStyle w:val="a3"/>
        <w:jc w:val="center"/>
        <w:rPr>
          <w:b/>
          <w:sz w:val="22"/>
          <w:szCs w:val="22"/>
        </w:rPr>
      </w:pPr>
    </w:p>
    <w:p w:rsidR="003D51CC" w:rsidRPr="003D51CC" w:rsidRDefault="003D51CC" w:rsidP="003D51CC">
      <w:pPr>
        <w:jc w:val="both"/>
        <w:rPr>
          <w:rFonts w:ascii="Times New Roman" w:hAnsi="Times New Roman" w:cs="Times New Roman"/>
        </w:rPr>
      </w:pPr>
      <w:r w:rsidRPr="003D51CC">
        <w:rPr>
          <w:rFonts w:ascii="Times New Roman" w:hAnsi="Times New Roman" w:cs="Times New Roman"/>
        </w:rPr>
        <w:t>4.1. К участию допускаются команды образовательных</w:t>
      </w:r>
      <w:r w:rsidR="00D81670">
        <w:rPr>
          <w:rFonts w:ascii="Times New Roman" w:hAnsi="Times New Roman" w:cs="Times New Roman"/>
        </w:rPr>
        <w:t xml:space="preserve"> </w:t>
      </w:r>
      <w:r w:rsidRPr="003D51CC">
        <w:rPr>
          <w:rFonts w:ascii="Times New Roman" w:hAnsi="Times New Roman" w:cs="Times New Roman"/>
        </w:rPr>
        <w:t>организаций городского</w:t>
      </w:r>
      <w:r w:rsidR="00CC415C">
        <w:rPr>
          <w:rFonts w:ascii="Times New Roman" w:hAnsi="Times New Roman" w:cs="Times New Roman"/>
        </w:rPr>
        <w:t xml:space="preserve"> округа город Рыбинск</w:t>
      </w:r>
      <w:r w:rsidR="00D81670">
        <w:rPr>
          <w:rFonts w:ascii="Times New Roman" w:hAnsi="Times New Roman" w:cs="Times New Roman"/>
        </w:rPr>
        <w:t xml:space="preserve"> Ярославской области.</w:t>
      </w:r>
      <w:r w:rsidR="00CC415C">
        <w:rPr>
          <w:rFonts w:ascii="Times New Roman" w:hAnsi="Times New Roman" w:cs="Times New Roman"/>
        </w:rPr>
        <w:t xml:space="preserve"> Возраст: </w:t>
      </w:r>
      <w:r w:rsidRPr="003D51CC">
        <w:rPr>
          <w:rFonts w:ascii="Times New Roman" w:hAnsi="Times New Roman" w:cs="Times New Roman"/>
        </w:rPr>
        <w:t xml:space="preserve"> учащиеся 5 – 6 классов.</w:t>
      </w:r>
    </w:p>
    <w:p w:rsidR="003D51CC" w:rsidRPr="003D51CC" w:rsidRDefault="003D51CC" w:rsidP="003D51CC">
      <w:pPr>
        <w:jc w:val="both"/>
        <w:rPr>
          <w:rFonts w:ascii="Times New Roman" w:hAnsi="Times New Roman" w:cs="Times New Roman"/>
        </w:rPr>
      </w:pPr>
      <w:r w:rsidRPr="003D51CC">
        <w:rPr>
          <w:rFonts w:ascii="Times New Roman" w:hAnsi="Times New Roman" w:cs="Times New Roman"/>
        </w:rPr>
        <w:t>4.2. Состав команды 7 человек, из них не менее двух девочек.Допускается участие в составе команды не более 2-х</w:t>
      </w:r>
      <w:r w:rsidR="00CC415C">
        <w:rPr>
          <w:rFonts w:ascii="Times New Roman" w:hAnsi="Times New Roman" w:cs="Times New Roman"/>
        </w:rPr>
        <w:t xml:space="preserve"> человек  из 4 класса</w:t>
      </w:r>
      <w:r w:rsidRPr="003D51CC">
        <w:rPr>
          <w:rFonts w:ascii="Times New Roman" w:hAnsi="Times New Roman" w:cs="Times New Roman"/>
        </w:rPr>
        <w:t>.</w:t>
      </w:r>
    </w:p>
    <w:p w:rsidR="003D51CC" w:rsidRPr="003D51CC" w:rsidRDefault="003D51CC" w:rsidP="00CC415C">
      <w:pPr>
        <w:jc w:val="center"/>
        <w:rPr>
          <w:rFonts w:ascii="Times New Roman" w:hAnsi="Times New Roman" w:cs="Times New Roman"/>
          <w:b/>
        </w:rPr>
      </w:pPr>
      <w:r w:rsidRPr="003D51CC">
        <w:rPr>
          <w:rFonts w:ascii="Times New Roman" w:hAnsi="Times New Roman" w:cs="Times New Roman"/>
          <w:b/>
        </w:rPr>
        <w:t>V. Технические средства и фиксация результатов</w:t>
      </w:r>
    </w:p>
    <w:p w:rsidR="003D51CC" w:rsidRPr="003D51CC" w:rsidRDefault="003D51CC" w:rsidP="003D51CC">
      <w:pPr>
        <w:jc w:val="both"/>
        <w:rPr>
          <w:rFonts w:ascii="Times New Roman" w:hAnsi="Times New Roman" w:cs="Times New Roman"/>
        </w:rPr>
      </w:pPr>
      <w:r w:rsidRPr="003D51CC">
        <w:rPr>
          <w:rFonts w:ascii="Times New Roman" w:hAnsi="Times New Roman" w:cs="Times New Roman"/>
        </w:rPr>
        <w:t xml:space="preserve">Прохождение дистанционных этапов фиксируется непрерывной съемкой заранее подготовленных этапов средствами </w:t>
      </w:r>
      <w:proofErr w:type="spellStart"/>
      <w:r w:rsidRPr="003D51CC">
        <w:rPr>
          <w:rFonts w:ascii="Times New Roman" w:hAnsi="Times New Roman" w:cs="Times New Roman"/>
        </w:rPr>
        <w:t>видеофиксации</w:t>
      </w:r>
      <w:proofErr w:type="spellEnd"/>
      <w:r w:rsidRPr="003D51CC">
        <w:rPr>
          <w:rFonts w:ascii="Times New Roman" w:hAnsi="Times New Roman" w:cs="Times New Roman"/>
        </w:rPr>
        <w:t>, предоставляемыми образовательной организацией, выставляющей команду.</w:t>
      </w:r>
    </w:p>
    <w:p w:rsidR="003D51CC" w:rsidRPr="003D51CC" w:rsidRDefault="003D51CC" w:rsidP="003D51CC">
      <w:pPr>
        <w:jc w:val="center"/>
        <w:rPr>
          <w:rFonts w:ascii="Times New Roman" w:hAnsi="Times New Roman" w:cs="Times New Roman"/>
          <w:b/>
        </w:rPr>
      </w:pPr>
      <w:r w:rsidRPr="003D51CC">
        <w:rPr>
          <w:rFonts w:ascii="Times New Roman" w:hAnsi="Times New Roman" w:cs="Times New Roman"/>
          <w:b/>
        </w:rPr>
        <w:t>V</w:t>
      </w:r>
      <w:r w:rsidRPr="003D51CC">
        <w:rPr>
          <w:rFonts w:ascii="Times New Roman" w:hAnsi="Times New Roman" w:cs="Times New Roman"/>
          <w:b/>
          <w:lang w:val="en-US"/>
        </w:rPr>
        <w:t>I</w:t>
      </w:r>
      <w:r w:rsidRPr="003D51CC">
        <w:rPr>
          <w:rFonts w:ascii="Times New Roman" w:hAnsi="Times New Roman" w:cs="Times New Roman"/>
          <w:b/>
        </w:rPr>
        <w:t>. Финансирование</w:t>
      </w:r>
    </w:p>
    <w:p w:rsidR="003D51CC" w:rsidRPr="003D51CC" w:rsidRDefault="003D51CC" w:rsidP="003D51CC">
      <w:pPr>
        <w:jc w:val="both"/>
        <w:rPr>
          <w:rFonts w:ascii="Times New Roman" w:hAnsi="Times New Roman" w:cs="Times New Roman"/>
        </w:rPr>
      </w:pPr>
      <w:r w:rsidRPr="003D51CC">
        <w:rPr>
          <w:rFonts w:ascii="Times New Roman" w:hAnsi="Times New Roman" w:cs="Times New Roman"/>
        </w:rPr>
        <w:t>6.1. Расходы по организации соревнований   и награждению победителей и призеров несёт  Центр туризма и экскурсий.</w:t>
      </w:r>
    </w:p>
    <w:p w:rsidR="003D51CC" w:rsidRPr="003D51CC" w:rsidRDefault="003D51CC" w:rsidP="003D51CC">
      <w:pPr>
        <w:jc w:val="center"/>
        <w:rPr>
          <w:rFonts w:ascii="Times New Roman" w:hAnsi="Times New Roman" w:cs="Times New Roman"/>
          <w:b/>
        </w:rPr>
      </w:pPr>
      <w:r w:rsidRPr="003D51CC">
        <w:rPr>
          <w:rFonts w:ascii="Times New Roman" w:hAnsi="Times New Roman" w:cs="Times New Roman"/>
          <w:b/>
        </w:rPr>
        <w:t>VI</w:t>
      </w:r>
      <w:r w:rsidRPr="003D51CC">
        <w:rPr>
          <w:rFonts w:ascii="Times New Roman" w:hAnsi="Times New Roman" w:cs="Times New Roman"/>
          <w:b/>
          <w:lang w:val="en-US"/>
        </w:rPr>
        <w:t>I</w:t>
      </w:r>
      <w:r w:rsidRPr="003D51CC">
        <w:rPr>
          <w:rFonts w:ascii="Times New Roman" w:hAnsi="Times New Roman" w:cs="Times New Roman"/>
          <w:b/>
        </w:rPr>
        <w:t>. Заявки на участие</w:t>
      </w:r>
    </w:p>
    <w:p w:rsidR="003D51CC" w:rsidRPr="003D51CC" w:rsidRDefault="003D51CC" w:rsidP="00CC415C">
      <w:pPr>
        <w:pStyle w:val="a3"/>
        <w:rPr>
          <w:sz w:val="22"/>
          <w:szCs w:val="22"/>
        </w:rPr>
      </w:pPr>
      <w:r w:rsidRPr="003D51CC">
        <w:rPr>
          <w:sz w:val="22"/>
          <w:szCs w:val="22"/>
        </w:rPr>
        <w:t xml:space="preserve">7.1. Предварительные заявки направляются в Центр туризма и экскурсий  до </w:t>
      </w:r>
      <w:r>
        <w:rPr>
          <w:sz w:val="22"/>
          <w:szCs w:val="22"/>
        </w:rPr>
        <w:t>2</w:t>
      </w:r>
      <w:r w:rsidRPr="003D51CC">
        <w:rPr>
          <w:sz w:val="22"/>
          <w:szCs w:val="22"/>
        </w:rPr>
        <w:t>0.12.202</w:t>
      </w:r>
      <w:r>
        <w:rPr>
          <w:sz w:val="22"/>
          <w:szCs w:val="22"/>
        </w:rPr>
        <w:t>1</w:t>
      </w:r>
      <w:r w:rsidRPr="003D51CC">
        <w:rPr>
          <w:sz w:val="22"/>
          <w:szCs w:val="22"/>
        </w:rPr>
        <w:t xml:space="preserve"> годапо </w:t>
      </w:r>
      <w:r w:rsidRPr="003D51CC">
        <w:rPr>
          <w:sz w:val="22"/>
          <w:szCs w:val="22"/>
          <w:lang w:val="en-US"/>
        </w:rPr>
        <w:t>e</w:t>
      </w:r>
      <w:r w:rsidRPr="003D51CC">
        <w:rPr>
          <w:sz w:val="22"/>
          <w:szCs w:val="22"/>
        </w:rPr>
        <w:t>-</w:t>
      </w:r>
      <w:r w:rsidRPr="003D51CC">
        <w:rPr>
          <w:sz w:val="22"/>
          <w:szCs w:val="22"/>
          <w:lang w:val="en-US"/>
        </w:rPr>
        <w:t>mail</w:t>
      </w:r>
      <w:r w:rsidRPr="003D51CC">
        <w:rPr>
          <w:sz w:val="22"/>
          <w:szCs w:val="22"/>
        </w:rPr>
        <w:t xml:space="preserve">: </w:t>
      </w:r>
      <w:hyperlink r:id="rId5" w:history="1">
        <w:r w:rsidR="00476A10" w:rsidRPr="00F1749D">
          <w:rPr>
            <w:rStyle w:val="a6"/>
            <w:szCs w:val="24"/>
            <w:lang w:val="en-US"/>
          </w:rPr>
          <w:t>tmocentr</w:t>
        </w:r>
        <w:r w:rsidR="00476A10" w:rsidRPr="00F1749D">
          <w:rPr>
            <w:rStyle w:val="a6"/>
            <w:szCs w:val="24"/>
          </w:rPr>
          <w:t>76@</w:t>
        </w:r>
        <w:r w:rsidR="00476A10" w:rsidRPr="00F1749D">
          <w:rPr>
            <w:rStyle w:val="a6"/>
            <w:szCs w:val="24"/>
            <w:lang w:val="en-US"/>
          </w:rPr>
          <w:t>mail</w:t>
        </w:r>
        <w:r w:rsidR="00476A10" w:rsidRPr="00F1749D">
          <w:rPr>
            <w:rStyle w:val="a6"/>
            <w:szCs w:val="24"/>
          </w:rPr>
          <w:t>.</w:t>
        </w:r>
        <w:r w:rsidR="00476A10" w:rsidRPr="00F1749D">
          <w:rPr>
            <w:rStyle w:val="a6"/>
            <w:szCs w:val="24"/>
            <w:lang w:val="en-US"/>
          </w:rPr>
          <w:t>ru</w:t>
        </w:r>
      </w:hyperlink>
      <w:r w:rsidR="00476A10" w:rsidRPr="00F1749D">
        <w:rPr>
          <w:szCs w:val="24"/>
        </w:rPr>
        <w:t xml:space="preserve">. </w:t>
      </w:r>
      <w:r w:rsidRPr="003D51CC">
        <w:rPr>
          <w:sz w:val="22"/>
          <w:szCs w:val="22"/>
        </w:rPr>
        <w:t>Окончательная заявка с указанием участников команды подается с  отчетным комплектом документов и видеоматериалов</w:t>
      </w:r>
      <w:r w:rsidR="00DF313F">
        <w:rPr>
          <w:sz w:val="22"/>
          <w:szCs w:val="22"/>
        </w:rPr>
        <w:t xml:space="preserve"> (Приложение 4)</w:t>
      </w:r>
      <w:r w:rsidRPr="003D51CC">
        <w:rPr>
          <w:sz w:val="22"/>
          <w:szCs w:val="22"/>
        </w:rPr>
        <w:t>.</w:t>
      </w:r>
    </w:p>
    <w:p w:rsidR="003D51CC" w:rsidRPr="003D51CC" w:rsidRDefault="003D51CC" w:rsidP="00CC415C">
      <w:pPr>
        <w:pStyle w:val="a3"/>
        <w:rPr>
          <w:color w:val="000000"/>
          <w:sz w:val="22"/>
          <w:szCs w:val="22"/>
        </w:rPr>
      </w:pPr>
      <w:r w:rsidRPr="003D51CC">
        <w:rPr>
          <w:color w:val="000000"/>
          <w:sz w:val="22"/>
          <w:szCs w:val="22"/>
        </w:rPr>
        <w:t xml:space="preserve">7.2. Консультации руководителей команд с </w:t>
      </w:r>
      <w:r w:rsidR="00476A10">
        <w:rPr>
          <w:color w:val="000000"/>
          <w:sz w:val="22"/>
          <w:szCs w:val="22"/>
        </w:rPr>
        <w:t>01</w:t>
      </w:r>
      <w:r w:rsidRPr="003D51CC">
        <w:rPr>
          <w:color w:val="000000"/>
          <w:sz w:val="22"/>
          <w:szCs w:val="22"/>
        </w:rPr>
        <w:t>.1</w:t>
      </w:r>
      <w:r w:rsidR="00476A10">
        <w:rPr>
          <w:color w:val="000000"/>
          <w:sz w:val="22"/>
          <w:szCs w:val="22"/>
        </w:rPr>
        <w:t>2</w:t>
      </w:r>
      <w:r w:rsidRPr="003D51CC">
        <w:rPr>
          <w:color w:val="000000"/>
          <w:sz w:val="22"/>
          <w:szCs w:val="22"/>
        </w:rPr>
        <w:t>.2020 года по 2</w:t>
      </w:r>
      <w:r w:rsidR="00467569">
        <w:rPr>
          <w:color w:val="000000"/>
          <w:sz w:val="22"/>
          <w:szCs w:val="22"/>
        </w:rPr>
        <w:t>4</w:t>
      </w:r>
      <w:r w:rsidRPr="003D51CC">
        <w:rPr>
          <w:color w:val="000000"/>
          <w:sz w:val="22"/>
          <w:szCs w:val="22"/>
        </w:rPr>
        <w:t>.12.2020 года с 8.00 до 16.30 часов по телефонам организаторов: 222 – 656, 89036920476 – Седова Ирина Анатольевна (организационные вопросы); 89807075704</w:t>
      </w:r>
      <w:r w:rsidRPr="003D51CC">
        <w:rPr>
          <w:sz w:val="22"/>
          <w:szCs w:val="22"/>
        </w:rPr>
        <w:t xml:space="preserve">– </w:t>
      </w:r>
      <w:r w:rsidRPr="003D51CC">
        <w:rPr>
          <w:color w:val="000000"/>
          <w:sz w:val="22"/>
          <w:szCs w:val="22"/>
        </w:rPr>
        <w:t>Валик Любовь Борисовн</w:t>
      </w:r>
      <w:proofErr w:type="gramStart"/>
      <w:r w:rsidRPr="003D51CC">
        <w:rPr>
          <w:color w:val="000000"/>
          <w:sz w:val="22"/>
          <w:szCs w:val="22"/>
        </w:rPr>
        <w:t>а(</w:t>
      </w:r>
      <w:proofErr w:type="gramEnd"/>
      <w:r w:rsidRPr="003D51CC">
        <w:rPr>
          <w:color w:val="000000"/>
          <w:sz w:val="22"/>
          <w:szCs w:val="22"/>
        </w:rPr>
        <w:t xml:space="preserve">технические этапы). </w:t>
      </w:r>
    </w:p>
    <w:p w:rsidR="003D51CC" w:rsidRPr="003D51CC" w:rsidRDefault="003D51CC" w:rsidP="003D51CC">
      <w:pPr>
        <w:rPr>
          <w:rFonts w:ascii="Times New Roman" w:hAnsi="Times New Roman" w:cs="Times New Roman"/>
          <w:b/>
        </w:rPr>
      </w:pPr>
      <w:proofErr w:type="gramStart"/>
      <w:r w:rsidRPr="003D51CC">
        <w:rPr>
          <w:rFonts w:ascii="Times New Roman" w:hAnsi="Times New Roman" w:cs="Times New Roman"/>
          <w:b/>
          <w:lang w:val="en-US"/>
        </w:rPr>
        <w:t>YIII</w:t>
      </w:r>
      <w:r w:rsidRPr="003D51CC">
        <w:rPr>
          <w:rFonts w:ascii="Times New Roman" w:hAnsi="Times New Roman" w:cs="Times New Roman"/>
          <w:b/>
        </w:rPr>
        <w:t>.</w:t>
      </w:r>
      <w:proofErr w:type="gramEnd"/>
      <w:r w:rsidRPr="003D51CC">
        <w:rPr>
          <w:rFonts w:ascii="Times New Roman" w:hAnsi="Times New Roman" w:cs="Times New Roman"/>
          <w:b/>
        </w:rPr>
        <w:t xml:space="preserve"> Определение результатов соревнований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  <w:r w:rsidRPr="00CC415C">
        <w:rPr>
          <w:sz w:val="24"/>
          <w:szCs w:val="24"/>
        </w:rPr>
        <w:lastRenderedPageBreak/>
        <w:t>8.1.Видеоматериалы соревнований выкладываются в облачный сервис, ссылки высылаются на электронную почту</w:t>
      </w:r>
      <w:hyperlink r:id="rId6" w:history="1">
        <w:r w:rsidR="00476A10" w:rsidRPr="00CC415C">
          <w:rPr>
            <w:rStyle w:val="a6"/>
            <w:sz w:val="24"/>
            <w:szCs w:val="24"/>
            <w:lang w:val="en-US"/>
          </w:rPr>
          <w:t>tmocentr</w:t>
        </w:r>
        <w:r w:rsidR="00476A10" w:rsidRPr="00CC415C">
          <w:rPr>
            <w:rStyle w:val="a6"/>
            <w:sz w:val="24"/>
            <w:szCs w:val="24"/>
          </w:rPr>
          <w:t>76@</w:t>
        </w:r>
        <w:r w:rsidR="00476A10" w:rsidRPr="00CC415C">
          <w:rPr>
            <w:rStyle w:val="a6"/>
            <w:sz w:val="24"/>
            <w:szCs w:val="24"/>
            <w:lang w:val="en-US"/>
          </w:rPr>
          <w:t>mail</w:t>
        </w:r>
        <w:r w:rsidR="00476A10" w:rsidRPr="00CC415C">
          <w:rPr>
            <w:rStyle w:val="a6"/>
            <w:sz w:val="24"/>
            <w:szCs w:val="24"/>
          </w:rPr>
          <w:t>.</w:t>
        </w:r>
        <w:r w:rsidR="00476A10" w:rsidRPr="00CC415C">
          <w:rPr>
            <w:rStyle w:val="a6"/>
            <w:sz w:val="24"/>
            <w:szCs w:val="24"/>
            <w:lang w:val="en-US"/>
          </w:rPr>
          <w:t>ru</w:t>
        </w:r>
      </w:hyperlink>
      <w:r w:rsidR="00476A10" w:rsidRPr="00CC415C">
        <w:rPr>
          <w:sz w:val="24"/>
          <w:szCs w:val="24"/>
        </w:rPr>
        <w:t xml:space="preserve">. </w:t>
      </w:r>
      <w:r w:rsidRPr="00CC415C">
        <w:rPr>
          <w:sz w:val="24"/>
          <w:szCs w:val="24"/>
        </w:rPr>
        <w:t>до 2</w:t>
      </w:r>
      <w:r w:rsidR="00CC415C">
        <w:rPr>
          <w:sz w:val="24"/>
          <w:szCs w:val="24"/>
        </w:rPr>
        <w:t>5</w:t>
      </w:r>
      <w:r w:rsidRPr="00CC415C">
        <w:rPr>
          <w:sz w:val="24"/>
          <w:szCs w:val="24"/>
        </w:rPr>
        <w:t>.12.202</w:t>
      </w:r>
      <w:r w:rsidR="00476A10" w:rsidRPr="00CC415C">
        <w:rPr>
          <w:sz w:val="24"/>
          <w:szCs w:val="24"/>
        </w:rPr>
        <w:t>1</w:t>
      </w:r>
      <w:r w:rsidRPr="00CC415C">
        <w:rPr>
          <w:sz w:val="24"/>
          <w:szCs w:val="24"/>
        </w:rPr>
        <w:t xml:space="preserve"> года включительно. Материалы, поступившие позднее указанного срока, в конкурсе не участвуют.</w:t>
      </w: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  <w:r w:rsidRPr="00CC415C">
        <w:rPr>
          <w:sz w:val="24"/>
          <w:szCs w:val="24"/>
        </w:rPr>
        <w:t>8.2. Общекомандное место определяется по сумме мест всех конкурсов  с учетом коэффициентов. При равенстве баллов преимущество получает команда, занявшая лучшее место в конкурсе «Строевая подготовка».</w:t>
      </w:r>
    </w:p>
    <w:p w:rsidR="003D51CC" w:rsidRPr="00CC415C" w:rsidRDefault="003D51CC" w:rsidP="00CC415C">
      <w:pPr>
        <w:pStyle w:val="a5"/>
        <w:ind w:firstLine="708"/>
        <w:jc w:val="both"/>
        <w:rPr>
          <w:sz w:val="24"/>
          <w:szCs w:val="24"/>
        </w:rPr>
      </w:pPr>
      <w:r w:rsidRPr="00CC415C">
        <w:rPr>
          <w:sz w:val="24"/>
          <w:szCs w:val="24"/>
        </w:rPr>
        <w:t>Общекомандный  результат  идёт в  зачёт  программы по военно-патриотическому воспитанию среди образовательных организаций городского округа город Рыбинск «Растим патриотов».</w:t>
      </w: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D51CC" w:rsidRPr="00DF313F" w:rsidRDefault="003D51CC" w:rsidP="00CC415C">
      <w:pPr>
        <w:pStyle w:val="a5"/>
        <w:jc w:val="both"/>
        <w:rPr>
          <w:b/>
          <w:sz w:val="24"/>
          <w:szCs w:val="24"/>
        </w:rPr>
      </w:pPr>
      <w:r w:rsidRPr="00DF313F">
        <w:rPr>
          <w:b/>
          <w:sz w:val="24"/>
          <w:szCs w:val="24"/>
          <w:lang w:val="en-US"/>
        </w:rPr>
        <w:t>IX</w:t>
      </w:r>
      <w:r w:rsidRPr="00DF313F">
        <w:rPr>
          <w:b/>
          <w:sz w:val="24"/>
          <w:szCs w:val="24"/>
        </w:rPr>
        <w:t>. Награждение участников</w:t>
      </w: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  <w:r w:rsidRPr="00CC415C">
        <w:rPr>
          <w:sz w:val="24"/>
          <w:szCs w:val="24"/>
        </w:rPr>
        <w:t>9.1. Команды-победители</w:t>
      </w:r>
      <w:r w:rsidR="00CC415C">
        <w:rPr>
          <w:sz w:val="24"/>
          <w:szCs w:val="24"/>
        </w:rPr>
        <w:t xml:space="preserve">  и призеры </w:t>
      </w:r>
      <w:r w:rsidRPr="00CC415C">
        <w:rPr>
          <w:sz w:val="24"/>
          <w:szCs w:val="24"/>
        </w:rPr>
        <w:t xml:space="preserve"> в общем  зачёте награждаются грамотами Департамента образования.</w:t>
      </w:r>
      <w:r w:rsidR="00CC415C">
        <w:rPr>
          <w:sz w:val="24"/>
          <w:szCs w:val="24"/>
        </w:rPr>
        <w:t xml:space="preserve"> Команды-победители и призеры в отдельных видах соревнований – грамотами Центра туризма и экскурсий.</w:t>
      </w: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  <w:r w:rsidRPr="00CC415C">
        <w:rPr>
          <w:sz w:val="24"/>
          <w:szCs w:val="24"/>
        </w:rPr>
        <w:t>Настоящее Положение является вызовом на соревнования.</w:t>
      </w: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  <w:r w:rsidRPr="00CC415C">
        <w:rPr>
          <w:sz w:val="24"/>
          <w:szCs w:val="24"/>
        </w:rPr>
        <w:t xml:space="preserve">Основание: приказ Центра туризма  и  экскурсий </w:t>
      </w:r>
      <w:proofErr w:type="gramStart"/>
      <w:r w:rsidRPr="00CC415C">
        <w:rPr>
          <w:sz w:val="24"/>
          <w:szCs w:val="24"/>
        </w:rPr>
        <w:t>от</w:t>
      </w:r>
      <w:proofErr w:type="gramEnd"/>
      <w:r w:rsidRPr="00CC415C">
        <w:rPr>
          <w:sz w:val="24"/>
          <w:szCs w:val="24"/>
        </w:rPr>
        <w:t>____________№_______________.</w:t>
      </w: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  <w:r w:rsidRPr="00CC415C">
        <w:rPr>
          <w:sz w:val="24"/>
          <w:szCs w:val="24"/>
        </w:rPr>
        <w:t xml:space="preserve">Директор   Н.В. </w:t>
      </w:r>
      <w:proofErr w:type="spellStart"/>
      <w:r w:rsidRPr="00CC415C">
        <w:rPr>
          <w:sz w:val="24"/>
          <w:szCs w:val="24"/>
        </w:rPr>
        <w:t>Косолобова</w:t>
      </w:r>
      <w:proofErr w:type="spellEnd"/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D51CC" w:rsidRPr="00CC415C" w:rsidRDefault="003D51CC" w:rsidP="00CC415C">
      <w:pPr>
        <w:pStyle w:val="a5"/>
        <w:rPr>
          <w:sz w:val="24"/>
          <w:szCs w:val="24"/>
        </w:rPr>
      </w:pPr>
    </w:p>
    <w:p w:rsidR="003D51CC" w:rsidRPr="00CC415C" w:rsidRDefault="003D51CC" w:rsidP="00CC415C">
      <w:pPr>
        <w:pStyle w:val="a5"/>
        <w:rPr>
          <w:sz w:val="24"/>
          <w:szCs w:val="24"/>
        </w:rPr>
      </w:pPr>
    </w:p>
    <w:p w:rsidR="003D51CC" w:rsidRPr="00CC415C" w:rsidRDefault="003D51CC" w:rsidP="00CC415C">
      <w:pPr>
        <w:pStyle w:val="a5"/>
        <w:rPr>
          <w:sz w:val="24"/>
          <w:szCs w:val="24"/>
        </w:rPr>
      </w:pPr>
    </w:p>
    <w:p w:rsidR="003D51CC" w:rsidRPr="00CC415C" w:rsidRDefault="003D51CC" w:rsidP="00CC415C">
      <w:pPr>
        <w:pStyle w:val="a5"/>
        <w:rPr>
          <w:sz w:val="24"/>
          <w:szCs w:val="24"/>
        </w:rPr>
      </w:pP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Исп. педагог-организатор туристско-массового отдела</w:t>
      </w:r>
    </w:p>
    <w:p w:rsidR="003D51CC" w:rsidRPr="00CC415C" w:rsidRDefault="003D51CC" w:rsidP="00CC415C">
      <w:pPr>
        <w:pStyle w:val="a5"/>
        <w:rPr>
          <w:sz w:val="24"/>
          <w:szCs w:val="24"/>
        </w:rPr>
      </w:pPr>
      <w:r w:rsidRPr="00CC415C">
        <w:rPr>
          <w:sz w:val="24"/>
          <w:szCs w:val="24"/>
        </w:rPr>
        <w:t>Валик Л.Б., 222-656, 9807075704.</w:t>
      </w:r>
    </w:p>
    <w:p w:rsidR="003D51CC" w:rsidRPr="003D51CC" w:rsidRDefault="003D51CC" w:rsidP="003D51CC">
      <w:pPr>
        <w:jc w:val="both"/>
        <w:rPr>
          <w:rFonts w:ascii="Times New Roman" w:hAnsi="Times New Roman" w:cs="Times New Roman"/>
        </w:rPr>
      </w:pPr>
    </w:p>
    <w:p w:rsidR="003D51CC" w:rsidRPr="003D51CC" w:rsidRDefault="003D51CC" w:rsidP="003D51CC">
      <w:pPr>
        <w:jc w:val="both"/>
        <w:rPr>
          <w:rFonts w:ascii="Times New Roman" w:hAnsi="Times New Roman" w:cs="Times New Roman"/>
        </w:rPr>
      </w:pPr>
    </w:p>
    <w:p w:rsidR="003D51CC" w:rsidRDefault="003D51CC" w:rsidP="003D51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D51CC" w:rsidRDefault="003D51CC" w:rsidP="003D51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D51CC" w:rsidRDefault="003D51CC" w:rsidP="003D51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D51CC" w:rsidRDefault="003D51CC" w:rsidP="003D51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D51CC" w:rsidRDefault="003D51CC" w:rsidP="003D51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D51CC" w:rsidRDefault="003D51CC" w:rsidP="003D51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D51CC" w:rsidRDefault="003D51CC" w:rsidP="003D51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3D51CC" w:rsidRDefault="003D51CC" w:rsidP="003D51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04634C" w:rsidRDefault="0004634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  <w:lang w:val="en-US"/>
        </w:rPr>
      </w:pPr>
    </w:p>
    <w:p w:rsidR="0004634C" w:rsidRDefault="0004634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  <w:lang w:val="en-US"/>
        </w:rPr>
      </w:pPr>
    </w:p>
    <w:p w:rsidR="003D51CC" w:rsidRPr="003D51CC" w:rsidRDefault="00CC415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</w:t>
      </w:r>
      <w:r w:rsidR="003D51CC" w:rsidRPr="003D51CC">
        <w:rPr>
          <w:rFonts w:ascii="Times New Roman" w:hAnsi="Times New Roman" w:cs="Times New Roman"/>
        </w:rPr>
        <w:t>ложение  2                                                                                                                                                                               к приказу по Центру  туризма и экскурсий</w:t>
      </w:r>
    </w:p>
    <w:tbl>
      <w:tblPr>
        <w:tblStyle w:val="a7"/>
        <w:tblpPr w:leftFromText="180" w:rightFromText="180" w:vertAnchor="page" w:horzAnchor="margin" w:tblpY="2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D51CC" w:rsidRPr="003D51CC" w:rsidTr="000235CE">
        <w:tc>
          <w:tcPr>
            <w:tcW w:w="4785" w:type="dxa"/>
          </w:tcPr>
          <w:tbl>
            <w:tblPr>
              <w:tblStyle w:val="a7"/>
              <w:tblW w:w="11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9"/>
              <w:gridCol w:w="231"/>
            </w:tblGrid>
            <w:tr w:rsidR="003D51CC" w:rsidRPr="003D51CC" w:rsidTr="000235CE">
              <w:tc>
                <w:tcPr>
                  <w:tcW w:w="919" w:type="dxa"/>
                </w:tcPr>
                <w:p w:rsidR="003D51CC" w:rsidRPr="003D51CC" w:rsidRDefault="003D51CC" w:rsidP="000235CE">
                  <w:pPr>
                    <w:pStyle w:val="a5"/>
                    <w:framePr w:hSpace="180" w:wrap="around" w:vAnchor="page" w:hAnchor="margin" w:y="2183"/>
                    <w:ind w:left="5387"/>
                  </w:pPr>
                </w:p>
              </w:tc>
              <w:tc>
                <w:tcPr>
                  <w:tcW w:w="231" w:type="dxa"/>
                </w:tcPr>
                <w:p w:rsidR="003D51CC" w:rsidRPr="003D51CC" w:rsidRDefault="003D51CC" w:rsidP="000235CE">
                  <w:pPr>
                    <w:pStyle w:val="a5"/>
                    <w:framePr w:hSpace="180" w:wrap="around" w:vAnchor="page" w:hAnchor="margin" w:y="2183"/>
                    <w:ind w:left="5387"/>
                  </w:pPr>
                </w:p>
              </w:tc>
            </w:tr>
            <w:tr w:rsidR="003D51CC" w:rsidRPr="003D51CC" w:rsidTr="000235CE">
              <w:tc>
                <w:tcPr>
                  <w:tcW w:w="919" w:type="dxa"/>
                </w:tcPr>
                <w:p w:rsidR="003D51CC" w:rsidRPr="003D51CC" w:rsidRDefault="003D51CC" w:rsidP="000235CE">
                  <w:pPr>
                    <w:framePr w:hSpace="180" w:wrap="around" w:vAnchor="page" w:hAnchor="margin" w:y="2183"/>
                    <w:spacing w:line="276" w:lineRule="auto"/>
                    <w:ind w:left="5387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1" w:type="dxa"/>
                </w:tcPr>
                <w:p w:rsidR="003D51CC" w:rsidRPr="003D51CC" w:rsidRDefault="003D51CC" w:rsidP="000235CE">
                  <w:pPr>
                    <w:framePr w:hSpace="180" w:wrap="around" w:vAnchor="page" w:hAnchor="margin" w:y="2183"/>
                    <w:spacing w:line="360" w:lineRule="auto"/>
                    <w:ind w:left="5387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D51CC" w:rsidRPr="003D51CC" w:rsidRDefault="003D51CC" w:rsidP="000235CE">
            <w:pPr>
              <w:ind w:left="5387"/>
              <w:rPr>
                <w:sz w:val="22"/>
                <w:szCs w:val="22"/>
              </w:rPr>
            </w:pPr>
          </w:p>
        </w:tc>
      </w:tr>
    </w:tbl>
    <w:p w:rsidR="003D51CC" w:rsidRPr="003D51CC" w:rsidRDefault="003D51CC" w:rsidP="003D51CC">
      <w:pPr>
        <w:ind w:left="5387"/>
        <w:rPr>
          <w:rFonts w:ascii="Times New Roman" w:hAnsi="Times New Roman" w:cs="Times New Roman"/>
          <w:b/>
        </w:rPr>
      </w:pPr>
      <w:r w:rsidRPr="003D51CC">
        <w:rPr>
          <w:rFonts w:ascii="Times New Roman" w:hAnsi="Times New Roman" w:cs="Times New Roman"/>
        </w:rPr>
        <w:t>№</w:t>
      </w:r>
      <w:r w:rsidRPr="003D51CC">
        <w:rPr>
          <w:rFonts w:ascii="Times New Roman" w:hAnsi="Times New Roman" w:cs="Times New Roman"/>
          <w:b/>
        </w:rPr>
        <w:t xml:space="preserve"> _____________ </w:t>
      </w:r>
      <w:r w:rsidRPr="003D51CC">
        <w:rPr>
          <w:rFonts w:ascii="Times New Roman" w:hAnsi="Times New Roman" w:cs="Times New Roman"/>
        </w:rPr>
        <w:t xml:space="preserve">от </w:t>
      </w:r>
      <w:r w:rsidRPr="003D51CC">
        <w:rPr>
          <w:rFonts w:ascii="Times New Roman" w:hAnsi="Times New Roman" w:cs="Times New Roman"/>
          <w:b/>
        </w:rPr>
        <w:t>_____________</w:t>
      </w:r>
    </w:p>
    <w:p w:rsidR="003D51CC" w:rsidRPr="003D51CC" w:rsidRDefault="003D51CC" w:rsidP="003D51CC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>Состав организационного комитета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>муниципальных военно-спортивных соревнований «Зарница»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 xml:space="preserve"> для учащихся   5 – 6 классов.                                                                                                                                                                                     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3D51CC" w:rsidRPr="00CC415C" w:rsidTr="000235CE">
        <w:tc>
          <w:tcPr>
            <w:tcW w:w="3652" w:type="dxa"/>
          </w:tcPr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b/>
                <w:sz w:val="24"/>
                <w:szCs w:val="24"/>
              </w:rPr>
            </w:pPr>
            <w:r w:rsidRPr="00CC415C">
              <w:rPr>
                <w:rFonts w:eastAsiaTheme="minorHAnsi"/>
                <w:b/>
                <w:sz w:val="24"/>
                <w:szCs w:val="24"/>
              </w:rPr>
              <w:t>Председатель оргкомитета</w:t>
            </w:r>
          </w:p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3D51CC" w:rsidRPr="00CC415C" w:rsidTr="000235CE">
        <w:tc>
          <w:tcPr>
            <w:tcW w:w="3652" w:type="dxa"/>
          </w:tcPr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  <w:r w:rsidRPr="00CC415C">
              <w:rPr>
                <w:rFonts w:eastAsiaTheme="minorHAnsi"/>
                <w:sz w:val="24"/>
                <w:szCs w:val="24"/>
              </w:rPr>
              <w:t>Тимофеева Анжела Анатольевна</w:t>
            </w:r>
          </w:p>
        </w:tc>
        <w:tc>
          <w:tcPr>
            <w:tcW w:w="5919" w:type="dxa"/>
          </w:tcPr>
          <w:p w:rsidR="003D51CC" w:rsidRPr="00CC415C" w:rsidRDefault="001200A2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  <w:r w:rsidRPr="00CC415C">
              <w:rPr>
                <w:rFonts w:eastAsiaTheme="minorHAnsi"/>
                <w:sz w:val="24"/>
                <w:szCs w:val="24"/>
              </w:rPr>
              <w:t>З</w:t>
            </w:r>
            <w:r w:rsidR="003D51CC" w:rsidRPr="00CC415C">
              <w:rPr>
                <w:rFonts w:eastAsiaTheme="minorHAnsi"/>
                <w:sz w:val="24"/>
                <w:szCs w:val="24"/>
              </w:rPr>
              <w:t>аместитель</w:t>
            </w:r>
            <w:r w:rsidR="0054288E">
              <w:rPr>
                <w:rFonts w:eastAsiaTheme="minorHAnsi"/>
                <w:sz w:val="24"/>
                <w:szCs w:val="24"/>
              </w:rPr>
              <w:t xml:space="preserve"> </w:t>
            </w:r>
            <w:r w:rsidR="003D51CC" w:rsidRPr="00CC415C">
              <w:rPr>
                <w:rFonts w:eastAsiaTheme="minorHAnsi"/>
                <w:sz w:val="24"/>
                <w:szCs w:val="24"/>
              </w:rPr>
              <w:t>директора – начальник отдела развития</w:t>
            </w:r>
            <w:r w:rsidR="0054288E">
              <w:rPr>
                <w:rFonts w:eastAsiaTheme="minorHAnsi"/>
                <w:sz w:val="24"/>
                <w:szCs w:val="24"/>
              </w:rPr>
              <w:t xml:space="preserve"> </w:t>
            </w:r>
            <w:r w:rsidR="003D51CC" w:rsidRPr="00CC415C">
              <w:rPr>
                <w:rFonts w:eastAsiaTheme="minorHAnsi"/>
                <w:sz w:val="24"/>
                <w:szCs w:val="24"/>
              </w:rPr>
              <w:t>общего и дополнительного образования</w:t>
            </w:r>
            <w:r w:rsidR="0054288E">
              <w:rPr>
                <w:rFonts w:eastAsiaTheme="minorHAnsi"/>
                <w:sz w:val="24"/>
                <w:szCs w:val="24"/>
              </w:rPr>
              <w:t xml:space="preserve"> </w:t>
            </w:r>
            <w:r w:rsidR="003D51CC" w:rsidRPr="00CC415C">
              <w:rPr>
                <w:rFonts w:eastAsiaTheme="minorHAnsi"/>
                <w:sz w:val="24"/>
                <w:szCs w:val="24"/>
              </w:rPr>
              <w:t>Департамента образования Администрации</w:t>
            </w:r>
            <w:r w:rsidR="0054288E">
              <w:rPr>
                <w:rFonts w:eastAsiaTheme="minorHAnsi"/>
                <w:sz w:val="24"/>
                <w:szCs w:val="24"/>
              </w:rPr>
              <w:t xml:space="preserve"> </w:t>
            </w:r>
            <w:r w:rsidR="003D51CC" w:rsidRPr="00CC415C">
              <w:rPr>
                <w:rFonts w:eastAsiaTheme="minorHAnsi"/>
                <w:sz w:val="24"/>
                <w:szCs w:val="24"/>
              </w:rPr>
              <w:t>Городского округа город Рыбинск (по согласованию)</w:t>
            </w:r>
          </w:p>
        </w:tc>
      </w:tr>
      <w:tr w:rsidR="003D51CC" w:rsidRPr="00CC415C" w:rsidTr="000235CE">
        <w:tc>
          <w:tcPr>
            <w:tcW w:w="3652" w:type="dxa"/>
          </w:tcPr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  <w:r w:rsidRPr="00CC415C">
              <w:rPr>
                <w:rFonts w:eastAsiaTheme="minorHAnsi"/>
                <w:b/>
                <w:sz w:val="24"/>
                <w:szCs w:val="24"/>
              </w:rPr>
              <w:t>Члены оргкомитета</w:t>
            </w:r>
            <w:r w:rsidRPr="00CC415C">
              <w:rPr>
                <w:rFonts w:eastAsiaTheme="minorHAnsi"/>
                <w:sz w:val="24"/>
                <w:szCs w:val="24"/>
              </w:rPr>
              <w:t>:</w:t>
            </w:r>
          </w:p>
        </w:tc>
        <w:tc>
          <w:tcPr>
            <w:tcW w:w="5919" w:type="dxa"/>
          </w:tcPr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3D51CC" w:rsidRPr="00CC415C" w:rsidTr="000235CE">
        <w:tc>
          <w:tcPr>
            <w:tcW w:w="3652" w:type="dxa"/>
          </w:tcPr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  <w:proofErr w:type="spellStart"/>
            <w:r w:rsidRPr="00CC415C">
              <w:rPr>
                <w:rFonts w:eastAsiaTheme="minorHAnsi"/>
                <w:sz w:val="24"/>
                <w:szCs w:val="24"/>
              </w:rPr>
              <w:t>Косолобова</w:t>
            </w:r>
            <w:proofErr w:type="spellEnd"/>
            <w:r w:rsidRPr="00CC415C">
              <w:rPr>
                <w:rFonts w:eastAsiaTheme="minorHAnsi"/>
                <w:sz w:val="24"/>
                <w:szCs w:val="24"/>
              </w:rPr>
              <w:t xml:space="preserve"> Наталья Валерьевна</w:t>
            </w:r>
          </w:p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  <w:p w:rsidR="003D51CC" w:rsidRPr="00CC415C" w:rsidRDefault="00920198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  <w:r w:rsidRPr="00CC415C">
              <w:rPr>
                <w:rFonts w:eastAsiaTheme="minorHAnsi"/>
                <w:sz w:val="24"/>
                <w:szCs w:val="24"/>
              </w:rPr>
              <w:t>Третьяков Павел Александрович</w:t>
            </w:r>
          </w:p>
        </w:tc>
        <w:tc>
          <w:tcPr>
            <w:tcW w:w="5919" w:type="dxa"/>
          </w:tcPr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  <w:r w:rsidRPr="00CC415C">
              <w:rPr>
                <w:rFonts w:eastAsiaTheme="minorHAnsi"/>
                <w:sz w:val="24"/>
                <w:szCs w:val="24"/>
              </w:rPr>
              <w:t>директор Центра туризма и экскурсий</w:t>
            </w:r>
          </w:p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  <w:p w:rsidR="003D51CC" w:rsidRPr="00CC415C" w:rsidRDefault="00920198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  <w:r w:rsidRPr="00CC415C">
              <w:rPr>
                <w:rFonts w:eastAsiaTheme="minorHAnsi"/>
                <w:sz w:val="24"/>
                <w:szCs w:val="24"/>
              </w:rPr>
              <w:t>военнослужащий в/</w:t>
            </w:r>
            <w:proofErr w:type="gramStart"/>
            <w:r w:rsidRPr="00CC415C">
              <w:rPr>
                <w:rFonts w:eastAsiaTheme="minorHAnsi"/>
                <w:sz w:val="24"/>
                <w:szCs w:val="24"/>
              </w:rPr>
              <w:t>ч</w:t>
            </w:r>
            <w:proofErr w:type="gramEnd"/>
            <w:r w:rsidRPr="00CC415C">
              <w:rPr>
                <w:rFonts w:eastAsiaTheme="minorHAnsi"/>
                <w:sz w:val="24"/>
                <w:szCs w:val="24"/>
              </w:rPr>
              <w:t xml:space="preserve"> 77071</w:t>
            </w:r>
            <w:r w:rsidR="003D51CC" w:rsidRPr="00CC415C">
              <w:rPr>
                <w:rFonts w:eastAsiaTheme="minorHAnsi"/>
                <w:sz w:val="24"/>
                <w:szCs w:val="24"/>
              </w:rPr>
              <w:t xml:space="preserve"> (по согласованию)</w:t>
            </w:r>
          </w:p>
        </w:tc>
      </w:tr>
      <w:tr w:rsidR="003D51CC" w:rsidRPr="00CC415C" w:rsidTr="000235CE">
        <w:tc>
          <w:tcPr>
            <w:tcW w:w="3652" w:type="dxa"/>
          </w:tcPr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19" w:type="dxa"/>
          </w:tcPr>
          <w:p w:rsidR="003D51CC" w:rsidRPr="00CC415C" w:rsidRDefault="003D51CC" w:rsidP="00CC415C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3D51CC" w:rsidRPr="00CC415C" w:rsidTr="000235CE">
        <w:tc>
          <w:tcPr>
            <w:tcW w:w="3652" w:type="dxa"/>
          </w:tcPr>
          <w:p w:rsidR="003D51CC" w:rsidRPr="00CC415C" w:rsidRDefault="003D51CC" w:rsidP="00CC415C">
            <w:pPr>
              <w:pStyle w:val="a5"/>
              <w:jc w:val="both"/>
              <w:rPr>
                <w:sz w:val="24"/>
                <w:szCs w:val="24"/>
              </w:rPr>
            </w:pPr>
            <w:r w:rsidRPr="00CC415C">
              <w:rPr>
                <w:rFonts w:eastAsiaTheme="minorHAnsi"/>
                <w:sz w:val="24"/>
                <w:szCs w:val="24"/>
              </w:rPr>
              <w:t>Седова Ирина Анатольевна</w:t>
            </w:r>
          </w:p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19" w:type="dxa"/>
          </w:tcPr>
          <w:p w:rsidR="003D51CC" w:rsidRPr="00CC415C" w:rsidRDefault="003D51CC" w:rsidP="00CC415C">
            <w:pPr>
              <w:pStyle w:val="a5"/>
              <w:jc w:val="both"/>
              <w:rPr>
                <w:sz w:val="24"/>
                <w:szCs w:val="24"/>
              </w:rPr>
            </w:pPr>
            <w:r w:rsidRPr="00CC415C">
              <w:rPr>
                <w:rFonts w:eastAsiaTheme="minorHAnsi"/>
                <w:sz w:val="24"/>
                <w:szCs w:val="24"/>
              </w:rPr>
              <w:t>руководитель  туристско-массового отдела</w:t>
            </w:r>
            <w:r w:rsidRPr="00CC415C">
              <w:rPr>
                <w:sz w:val="24"/>
                <w:szCs w:val="24"/>
              </w:rPr>
              <w:t>Центра туризма и экскурсий</w:t>
            </w:r>
          </w:p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3D51CC" w:rsidRPr="00CC415C" w:rsidTr="000235CE">
        <w:tc>
          <w:tcPr>
            <w:tcW w:w="3652" w:type="dxa"/>
          </w:tcPr>
          <w:p w:rsidR="003D51CC" w:rsidRPr="00CC415C" w:rsidRDefault="003D51CC" w:rsidP="00CC415C">
            <w:pPr>
              <w:pStyle w:val="a5"/>
              <w:jc w:val="both"/>
              <w:rPr>
                <w:sz w:val="24"/>
                <w:szCs w:val="24"/>
              </w:rPr>
            </w:pPr>
            <w:r w:rsidRPr="00CC415C">
              <w:rPr>
                <w:rFonts w:eastAsiaTheme="minorHAnsi"/>
                <w:sz w:val="24"/>
                <w:szCs w:val="24"/>
              </w:rPr>
              <w:t>Фёдоров Евгений Фёдорович</w:t>
            </w:r>
          </w:p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919" w:type="dxa"/>
          </w:tcPr>
          <w:p w:rsidR="003D51CC" w:rsidRPr="00CC415C" w:rsidRDefault="003D51CC" w:rsidP="00CC415C">
            <w:pPr>
              <w:pStyle w:val="a5"/>
              <w:jc w:val="both"/>
              <w:rPr>
                <w:sz w:val="24"/>
                <w:szCs w:val="24"/>
              </w:rPr>
            </w:pPr>
            <w:r w:rsidRPr="00CC415C">
              <w:rPr>
                <w:rFonts w:eastAsiaTheme="minorHAnsi"/>
                <w:sz w:val="24"/>
                <w:szCs w:val="24"/>
              </w:rPr>
              <w:t>педагог-организатор туристско</w:t>
            </w:r>
            <w:r w:rsidR="001200A2" w:rsidRPr="00CC415C">
              <w:rPr>
                <w:rFonts w:eastAsiaTheme="minorHAnsi"/>
                <w:sz w:val="24"/>
                <w:szCs w:val="24"/>
              </w:rPr>
              <w:t>-</w:t>
            </w:r>
            <w:r w:rsidRPr="00CC415C">
              <w:rPr>
                <w:rFonts w:eastAsiaTheme="minorHAnsi"/>
                <w:sz w:val="24"/>
                <w:szCs w:val="24"/>
              </w:rPr>
              <w:t>массовогоотдела Центра туризма и экскурсий</w:t>
            </w:r>
          </w:p>
          <w:p w:rsidR="003D51CC" w:rsidRPr="00CC415C" w:rsidRDefault="003D51CC" w:rsidP="00CC415C">
            <w:pPr>
              <w:pStyle w:val="a5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3D51CC" w:rsidRPr="00CC415C" w:rsidRDefault="003D51CC" w:rsidP="00CC415C">
      <w:pPr>
        <w:pStyle w:val="a5"/>
        <w:jc w:val="both"/>
        <w:rPr>
          <w:rFonts w:eastAsiaTheme="minorHAnsi"/>
          <w:b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both"/>
        <w:rPr>
          <w:rFonts w:eastAsiaTheme="minorHAnsi"/>
          <w:b/>
          <w:sz w:val="24"/>
          <w:szCs w:val="24"/>
          <w:lang w:eastAsia="en-US"/>
        </w:rPr>
      </w:pPr>
      <w:r w:rsidRPr="00CC415C">
        <w:rPr>
          <w:rFonts w:eastAsiaTheme="minorHAnsi"/>
          <w:b/>
          <w:sz w:val="24"/>
          <w:szCs w:val="24"/>
          <w:lang w:eastAsia="en-US"/>
        </w:rPr>
        <w:t>Главная судейская коллегия: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>Седова Ирина Анатольевна                   - главный судья;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>Валик Любовь Борисовна                      - главный секретарь;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 xml:space="preserve">Парамонова Алевтина Александровна - судья </w:t>
      </w:r>
      <w:r w:rsidR="00920198" w:rsidRPr="00CC415C">
        <w:rPr>
          <w:rFonts w:eastAsiaTheme="minorHAnsi"/>
          <w:sz w:val="24"/>
          <w:szCs w:val="24"/>
          <w:lang w:eastAsia="en-US"/>
        </w:rPr>
        <w:t>–</w:t>
      </w:r>
      <w:r w:rsidRPr="00CC415C">
        <w:rPr>
          <w:rFonts w:eastAsiaTheme="minorHAnsi"/>
          <w:sz w:val="24"/>
          <w:szCs w:val="24"/>
          <w:lang w:eastAsia="en-US"/>
        </w:rPr>
        <w:t>экспер</w:t>
      </w:r>
      <w:r w:rsidR="00F17A8E">
        <w:rPr>
          <w:rFonts w:eastAsiaTheme="minorHAnsi"/>
          <w:sz w:val="24"/>
          <w:szCs w:val="24"/>
          <w:lang w:eastAsia="en-US"/>
        </w:rPr>
        <w:t>т</w:t>
      </w:r>
      <w:r w:rsidR="00920198" w:rsidRPr="00CC415C">
        <w:rPr>
          <w:rFonts w:eastAsiaTheme="minorHAnsi"/>
          <w:sz w:val="24"/>
          <w:szCs w:val="24"/>
          <w:lang w:eastAsia="en-US"/>
        </w:rPr>
        <w:t>.</w:t>
      </w: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CC415C" w:rsidRDefault="00CC415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CC415C" w:rsidRDefault="00CC415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CC415C" w:rsidRDefault="00CC415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CC415C" w:rsidRDefault="00CC415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CC415C" w:rsidRDefault="00CC415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CC415C" w:rsidRDefault="00CC415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CC415C" w:rsidRDefault="00CC415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</w:p>
    <w:p w:rsidR="003D51CC" w:rsidRPr="003D51CC" w:rsidRDefault="003D51CC" w:rsidP="003D51CC">
      <w:pPr>
        <w:tabs>
          <w:tab w:val="left" w:pos="3969"/>
        </w:tabs>
        <w:ind w:left="5387" w:right="-1"/>
        <w:rPr>
          <w:rFonts w:ascii="Times New Roman" w:hAnsi="Times New Roman" w:cs="Times New Roman"/>
        </w:rPr>
      </w:pPr>
      <w:r w:rsidRPr="003D51CC">
        <w:rPr>
          <w:rFonts w:ascii="Times New Roman" w:hAnsi="Times New Roman" w:cs="Times New Roman"/>
        </w:rPr>
        <w:lastRenderedPageBreak/>
        <w:t>Приложение  3                                                                                                                                                                               к приказу по Центру  туризма и экскурсий</w:t>
      </w:r>
    </w:p>
    <w:tbl>
      <w:tblPr>
        <w:tblStyle w:val="a7"/>
        <w:tblpPr w:leftFromText="180" w:rightFromText="180" w:vertAnchor="page" w:horzAnchor="margin" w:tblpY="21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3D51CC" w:rsidRPr="003D51CC" w:rsidTr="000235CE">
        <w:tc>
          <w:tcPr>
            <w:tcW w:w="4785" w:type="dxa"/>
          </w:tcPr>
          <w:tbl>
            <w:tblPr>
              <w:tblStyle w:val="a7"/>
              <w:tblW w:w="11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9"/>
              <w:gridCol w:w="231"/>
            </w:tblGrid>
            <w:tr w:rsidR="003D51CC" w:rsidRPr="003D51CC" w:rsidTr="000235CE">
              <w:tc>
                <w:tcPr>
                  <w:tcW w:w="919" w:type="dxa"/>
                </w:tcPr>
                <w:p w:rsidR="003D51CC" w:rsidRPr="003D51CC" w:rsidRDefault="003D51CC" w:rsidP="000235CE">
                  <w:pPr>
                    <w:pStyle w:val="a5"/>
                    <w:framePr w:hSpace="180" w:wrap="around" w:vAnchor="page" w:hAnchor="margin" w:y="2183"/>
                    <w:ind w:left="5387"/>
                  </w:pPr>
                </w:p>
              </w:tc>
              <w:tc>
                <w:tcPr>
                  <w:tcW w:w="231" w:type="dxa"/>
                </w:tcPr>
                <w:p w:rsidR="003D51CC" w:rsidRPr="003D51CC" w:rsidRDefault="003D51CC" w:rsidP="000235CE">
                  <w:pPr>
                    <w:pStyle w:val="a5"/>
                    <w:framePr w:hSpace="180" w:wrap="around" w:vAnchor="page" w:hAnchor="margin" w:y="2183"/>
                    <w:ind w:left="5387"/>
                  </w:pPr>
                </w:p>
              </w:tc>
            </w:tr>
            <w:tr w:rsidR="003D51CC" w:rsidRPr="003D51CC" w:rsidTr="000235CE">
              <w:tc>
                <w:tcPr>
                  <w:tcW w:w="919" w:type="dxa"/>
                </w:tcPr>
                <w:p w:rsidR="003D51CC" w:rsidRPr="003D51CC" w:rsidRDefault="003D51CC" w:rsidP="000235CE">
                  <w:pPr>
                    <w:framePr w:hSpace="180" w:wrap="around" w:vAnchor="page" w:hAnchor="margin" w:y="2183"/>
                    <w:spacing w:line="276" w:lineRule="auto"/>
                    <w:ind w:left="5387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1" w:type="dxa"/>
                </w:tcPr>
                <w:p w:rsidR="003D51CC" w:rsidRPr="003D51CC" w:rsidRDefault="003D51CC" w:rsidP="000235CE">
                  <w:pPr>
                    <w:framePr w:hSpace="180" w:wrap="around" w:vAnchor="page" w:hAnchor="margin" w:y="2183"/>
                    <w:spacing w:line="360" w:lineRule="auto"/>
                    <w:ind w:left="5387"/>
                    <w:rPr>
                      <w:rFonts w:eastAsia="Calibr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3D51CC" w:rsidRPr="003D51CC" w:rsidRDefault="003D51CC" w:rsidP="000235CE">
            <w:pPr>
              <w:ind w:left="5387"/>
              <w:rPr>
                <w:sz w:val="22"/>
                <w:szCs w:val="22"/>
              </w:rPr>
            </w:pPr>
          </w:p>
        </w:tc>
      </w:tr>
    </w:tbl>
    <w:p w:rsidR="003D51CC" w:rsidRPr="00DF313F" w:rsidRDefault="003D51CC" w:rsidP="00DF313F">
      <w:pPr>
        <w:ind w:left="5387"/>
        <w:rPr>
          <w:rFonts w:ascii="Times New Roman" w:hAnsi="Times New Roman" w:cs="Times New Roman"/>
          <w:b/>
        </w:rPr>
      </w:pPr>
      <w:r w:rsidRPr="003D51CC">
        <w:rPr>
          <w:rFonts w:ascii="Times New Roman" w:hAnsi="Times New Roman" w:cs="Times New Roman"/>
        </w:rPr>
        <w:t>№</w:t>
      </w:r>
      <w:r w:rsidRPr="003D51CC">
        <w:rPr>
          <w:rFonts w:ascii="Times New Roman" w:hAnsi="Times New Roman" w:cs="Times New Roman"/>
          <w:b/>
        </w:rPr>
        <w:t xml:space="preserve"> _____________ </w:t>
      </w:r>
      <w:r w:rsidRPr="003D51CC">
        <w:rPr>
          <w:rFonts w:ascii="Times New Roman" w:hAnsi="Times New Roman" w:cs="Times New Roman"/>
        </w:rPr>
        <w:t xml:space="preserve">от </w:t>
      </w:r>
      <w:r w:rsidRPr="003D51CC">
        <w:rPr>
          <w:rFonts w:ascii="Times New Roman" w:hAnsi="Times New Roman" w:cs="Times New Roman"/>
          <w:b/>
        </w:rPr>
        <w:t>_____________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center"/>
        <w:rPr>
          <w:rFonts w:eastAsiaTheme="minorHAnsi"/>
          <w:b/>
          <w:sz w:val="24"/>
          <w:szCs w:val="24"/>
          <w:lang w:eastAsia="en-US"/>
        </w:rPr>
      </w:pPr>
      <w:r w:rsidRPr="00CC415C">
        <w:rPr>
          <w:rFonts w:eastAsiaTheme="minorHAnsi"/>
          <w:b/>
          <w:sz w:val="24"/>
          <w:szCs w:val="24"/>
          <w:lang w:eastAsia="en-US"/>
        </w:rPr>
        <w:t>Информационный бюллетень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b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both"/>
        <w:rPr>
          <w:rFonts w:eastAsiaTheme="minorHAnsi"/>
          <w:b/>
          <w:sz w:val="24"/>
          <w:szCs w:val="24"/>
          <w:lang w:eastAsia="en-US"/>
        </w:rPr>
      </w:pP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b/>
          <w:sz w:val="24"/>
          <w:szCs w:val="24"/>
          <w:lang w:eastAsia="en-US"/>
        </w:rPr>
        <w:tab/>
      </w:r>
      <w:r w:rsidRPr="00CC415C">
        <w:rPr>
          <w:rFonts w:eastAsiaTheme="minorHAnsi"/>
          <w:sz w:val="24"/>
          <w:szCs w:val="24"/>
          <w:lang w:eastAsia="en-US"/>
        </w:rPr>
        <w:t xml:space="preserve">Время проведения соревнований: с </w:t>
      </w:r>
      <w:r w:rsidR="00127F3F" w:rsidRPr="00CC415C">
        <w:rPr>
          <w:rFonts w:eastAsiaTheme="minorHAnsi"/>
          <w:sz w:val="24"/>
          <w:szCs w:val="24"/>
          <w:lang w:eastAsia="en-US"/>
        </w:rPr>
        <w:t>13</w:t>
      </w:r>
      <w:r w:rsidRPr="00CC415C">
        <w:rPr>
          <w:rFonts w:eastAsiaTheme="minorHAnsi"/>
          <w:sz w:val="24"/>
          <w:szCs w:val="24"/>
          <w:lang w:eastAsia="en-US"/>
        </w:rPr>
        <w:t xml:space="preserve"> по 2</w:t>
      </w:r>
      <w:r w:rsidR="00127F3F" w:rsidRPr="00CC415C">
        <w:rPr>
          <w:rFonts w:eastAsiaTheme="minorHAnsi"/>
          <w:sz w:val="24"/>
          <w:szCs w:val="24"/>
          <w:lang w:eastAsia="en-US"/>
        </w:rPr>
        <w:t>4</w:t>
      </w:r>
      <w:r w:rsidRPr="00CC415C">
        <w:rPr>
          <w:rFonts w:eastAsiaTheme="minorHAnsi"/>
          <w:sz w:val="24"/>
          <w:szCs w:val="24"/>
          <w:lang w:eastAsia="en-US"/>
        </w:rPr>
        <w:t>декабря 202</w:t>
      </w:r>
      <w:r w:rsidR="00127F3F" w:rsidRPr="00CC415C">
        <w:rPr>
          <w:rFonts w:eastAsiaTheme="minorHAnsi"/>
          <w:sz w:val="24"/>
          <w:szCs w:val="24"/>
          <w:lang w:eastAsia="en-US"/>
        </w:rPr>
        <w:t>1</w:t>
      </w:r>
      <w:r w:rsidRPr="00CC415C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>Соревнования включают в себя 2 этапа: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>1 этап – дистанционный, команды выполняют задания указанных конкурсов с фото-видеосъемкой выступления.</w:t>
      </w:r>
    </w:p>
    <w:p w:rsidR="003D51CC" w:rsidRPr="00CC415C" w:rsidRDefault="003D51CC" w:rsidP="00CC415C">
      <w:pPr>
        <w:pStyle w:val="a5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>2 этап соревнований</w:t>
      </w:r>
      <w:r w:rsidR="00127F3F" w:rsidRPr="00CC415C">
        <w:rPr>
          <w:rFonts w:eastAsiaTheme="minorHAnsi"/>
          <w:sz w:val="24"/>
          <w:szCs w:val="24"/>
          <w:lang w:eastAsia="en-US"/>
        </w:rPr>
        <w:t xml:space="preserve"> («Тематическая викторина»)</w:t>
      </w:r>
      <w:r w:rsidRPr="00CC415C">
        <w:rPr>
          <w:rFonts w:eastAsiaTheme="minorHAnsi"/>
          <w:sz w:val="24"/>
          <w:szCs w:val="24"/>
          <w:lang w:eastAsia="en-US"/>
        </w:rPr>
        <w:t xml:space="preserve"> проводится в </w:t>
      </w:r>
      <w:r w:rsidR="00127F3F" w:rsidRPr="00CC415C">
        <w:rPr>
          <w:rFonts w:eastAsiaTheme="minorHAnsi"/>
          <w:sz w:val="24"/>
          <w:szCs w:val="24"/>
          <w:lang w:eastAsia="en-US"/>
        </w:rPr>
        <w:t>Центре туризма и экскурсий по установленному графику.</w:t>
      </w:r>
    </w:p>
    <w:p w:rsidR="003D51CC" w:rsidRPr="00CC415C" w:rsidRDefault="003D51CC" w:rsidP="00DF313F">
      <w:pPr>
        <w:pStyle w:val="a5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C415C">
        <w:rPr>
          <w:rFonts w:eastAsiaTheme="minorHAnsi"/>
          <w:sz w:val="24"/>
          <w:szCs w:val="24"/>
          <w:lang w:eastAsia="en-US"/>
        </w:rPr>
        <w:t>Ответственность за безопасность, сохранность жизни участников соревнований, выполнение правил техники безопасности во время проведения соревнований возлагаетсяна руководителей команд.</w:t>
      </w:r>
    </w:p>
    <w:p w:rsidR="003D51CC" w:rsidRPr="00CC415C" w:rsidRDefault="003D51CC" w:rsidP="00CC415C">
      <w:pPr>
        <w:pStyle w:val="a5"/>
        <w:jc w:val="both"/>
        <w:rPr>
          <w:b/>
          <w:sz w:val="24"/>
          <w:szCs w:val="24"/>
        </w:rPr>
      </w:pPr>
    </w:p>
    <w:p w:rsidR="003D51CC" w:rsidRPr="008D13C6" w:rsidRDefault="00325223" w:rsidP="00CC415C">
      <w:pPr>
        <w:pStyle w:val="a5"/>
        <w:jc w:val="both"/>
        <w:rPr>
          <w:b/>
          <w:strike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="003D51CC" w:rsidRPr="00CC415C">
        <w:rPr>
          <w:b/>
          <w:color w:val="000000" w:themeColor="text1"/>
          <w:sz w:val="24"/>
          <w:szCs w:val="24"/>
        </w:rPr>
        <w:t>Перечень конкурсов - этапов</w:t>
      </w:r>
    </w:p>
    <w:p w:rsidR="003D51CC" w:rsidRPr="00CC415C" w:rsidRDefault="003D51CC" w:rsidP="00CC415C">
      <w:pPr>
        <w:pStyle w:val="a5"/>
        <w:jc w:val="both"/>
        <w:rPr>
          <w:b/>
          <w:color w:val="000000" w:themeColor="text1"/>
          <w:sz w:val="24"/>
          <w:szCs w:val="24"/>
        </w:rPr>
      </w:pPr>
    </w:p>
    <w:p w:rsidR="003D51CC" w:rsidRPr="00CC415C" w:rsidRDefault="00325223" w:rsidP="00CC415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  <w:r w:rsidR="003D51CC" w:rsidRPr="00CC415C">
        <w:rPr>
          <w:b/>
          <w:color w:val="000000" w:themeColor="text1"/>
          <w:sz w:val="24"/>
          <w:szCs w:val="24"/>
        </w:rPr>
        <w:t xml:space="preserve">Конкурс «Смотр строя и песни», </w:t>
      </w:r>
      <w:r w:rsidR="003D51CC" w:rsidRPr="00CC415C">
        <w:rPr>
          <w:color w:val="000000" w:themeColor="text1"/>
          <w:sz w:val="24"/>
          <w:szCs w:val="24"/>
        </w:rPr>
        <w:t>участвует вся команда.</w:t>
      </w:r>
    </w:p>
    <w:p w:rsidR="003D51CC" w:rsidRPr="008D13C6" w:rsidRDefault="003D51CC" w:rsidP="00DF313F">
      <w:pPr>
        <w:pStyle w:val="a5"/>
        <w:ind w:firstLine="708"/>
        <w:jc w:val="both"/>
        <w:rPr>
          <w:color w:val="FF0000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Конкурс проводятся по программе, включающей элементы строевой подготовки</w:t>
      </w:r>
      <w:r w:rsidR="008D13C6">
        <w:rPr>
          <w:color w:val="000000" w:themeColor="text1"/>
          <w:sz w:val="24"/>
          <w:szCs w:val="24"/>
        </w:rPr>
        <w:t xml:space="preserve">, </w:t>
      </w:r>
      <w:r w:rsidR="008D13C6" w:rsidRPr="00DB0C94">
        <w:rPr>
          <w:sz w:val="24"/>
          <w:szCs w:val="24"/>
        </w:rPr>
        <w:t xml:space="preserve">в соответствии с уставом </w:t>
      </w:r>
      <w:proofErr w:type="gramStart"/>
      <w:r w:rsidR="008D13C6" w:rsidRPr="00DB0C94">
        <w:rPr>
          <w:sz w:val="24"/>
          <w:szCs w:val="24"/>
        </w:rPr>
        <w:t>ВС</w:t>
      </w:r>
      <w:proofErr w:type="gramEnd"/>
      <w:r w:rsidR="008D13C6" w:rsidRPr="00DB0C94">
        <w:rPr>
          <w:sz w:val="24"/>
          <w:szCs w:val="24"/>
        </w:rPr>
        <w:t xml:space="preserve"> РФ</w:t>
      </w:r>
      <w:r w:rsidRPr="00DB0C94">
        <w:rPr>
          <w:sz w:val="24"/>
          <w:szCs w:val="24"/>
        </w:rPr>
        <w:t>:</w:t>
      </w:r>
    </w:p>
    <w:p w:rsidR="003D51CC" w:rsidRPr="00CC415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Построение команды, рапорт командира о готовности команды, расчет по прядку номеров, на первый</w:t>
      </w:r>
      <w:r w:rsidR="00DB767E">
        <w:rPr>
          <w:color w:val="000000" w:themeColor="text1"/>
          <w:sz w:val="24"/>
          <w:szCs w:val="24"/>
        </w:rPr>
        <w:t xml:space="preserve"> </w:t>
      </w:r>
      <w:r w:rsidRPr="00CC415C">
        <w:rPr>
          <w:color w:val="000000" w:themeColor="text1"/>
          <w:sz w:val="24"/>
          <w:szCs w:val="24"/>
        </w:rPr>
        <w:t>-</w:t>
      </w:r>
      <w:r w:rsidR="00DB767E">
        <w:rPr>
          <w:color w:val="000000" w:themeColor="text1"/>
          <w:sz w:val="24"/>
          <w:szCs w:val="24"/>
        </w:rPr>
        <w:t xml:space="preserve"> </w:t>
      </w:r>
      <w:r w:rsidRPr="00CC415C">
        <w:rPr>
          <w:color w:val="000000" w:themeColor="text1"/>
          <w:sz w:val="24"/>
          <w:szCs w:val="24"/>
        </w:rPr>
        <w:t>второй,</w:t>
      </w:r>
      <w:r w:rsidR="00DB767E">
        <w:rPr>
          <w:color w:val="000000" w:themeColor="text1"/>
          <w:sz w:val="24"/>
          <w:szCs w:val="24"/>
        </w:rPr>
        <w:t xml:space="preserve"> </w:t>
      </w:r>
      <w:r w:rsidRPr="00CC415C">
        <w:rPr>
          <w:color w:val="000000" w:themeColor="text1"/>
          <w:sz w:val="24"/>
          <w:szCs w:val="24"/>
        </w:rPr>
        <w:t xml:space="preserve">перестроение в одну/две шеренги, повороты </w:t>
      </w:r>
      <w:r w:rsidR="008D13C6" w:rsidRPr="00DB0C94">
        <w:rPr>
          <w:sz w:val="24"/>
          <w:szCs w:val="24"/>
        </w:rPr>
        <w:t>на месте</w:t>
      </w:r>
      <w:r w:rsidR="008D13C6">
        <w:rPr>
          <w:color w:val="000000" w:themeColor="text1"/>
          <w:sz w:val="24"/>
          <w:szCs w:val="24"/>
        </w:rPr>
        <w:t xml:space="preserve"> </w:t>
      </w:r>
      <w:r w:rsidR="008D13C6" w:rsidRPr="00DB0C94">
        <w:rPr>
          <w:sz w:val="24"/>
          <w:szCs w:val="24"/>
        </w:rPr>
        <w:t>прохождение торжественным маршем,</w:t>
      </w:r>
      <w:r w:rsidR="008D13C6">
        <w:rPr>
          <w:color w:val="000000" w:themeColor="text1"/>
          <w:sz w:val="24"/>
          <w:szCs w:val="24"/>
        </w:rPr>
        <w:t xml:space="preserve"> </w:t>
      </w:r>
      <w:r w:rsidRPr="00CC415C">
        <w:rPr>
          <w:color w:val="000000" w:themeColor="text1"/>
          <w:sz w:val="24"/>
          <w:szCs w:val="24"/>
        </w:rPr>
        <w:t xml:space="preserve">прохождение строевым шагом </w:t>
      </w:r>
      <w:r w:rsidR="008D13C6" w:rsidRPr="008D13C6">
        <w:rPr>
          <w:color w:val="000000" w:themeColor="text1"/>
          <w:sz w:val="24"/>
          <w:szCs w:val="24"/>
        </w:rPr>
        <w:t xml:space="preserve">с </w:t>
      </w:r>
      <w:r w:rsidRPr="00CC415C">
        <w:rPr>
          <w:color w:val="000000" w:themeColor="text1"/>
          <w:sz w:val="24"/>
          <w:szCs w:val="24"/>
        </w:rPr>
        <w:t>песней</w:t>
      </w:r>
      <w:r w:rsidR="00D55743">
        <w:rPr>
          <w:color w:val="000000" w:themeColor="text1"/>
          <w:sz w:val="24"/>
          <w:szCs w:val="24"/>
        </w:rPr>
        <w:t xml:space="preserve"> </w:t>
      </w:r>
      <w:r w:rsidRPr="00CC415C">
        <w:rPr>
          <w:color w:val="000000" w:themeColor="text1"/>
          <w:sz w:val="24"/>
          <w:szCs w:val="24"/>
        </w:rPr>
        <w:t>(один куплет и припев).</w:t>
      </w:r>
    </w:p>
    <w:p w:rsidR="003D51CC" w:rsidRPr="00CC415C" w:rsidRDefault="003D51CC" w:rsidP="00DF313F">
      <w:pPr>
        <w:pStyle w:val="a5"/>
        <w:ind w:firstLine="708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Внешний вид – единый, опрятный, приветствуется военная форма или ее элементы.</w:t>
      </w:r>
    </w:p>
    <w:p w:rsidR="003D51C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Каждый элемент строевой подготовки оценивается от 1 до 5 баллов по каждой позиции:</w:t>
      </w:r>
    </w:p>
    <w:p w:rsidR="008D13C6" w:rsidRPr="00DB0C94" w:rsidRDefault="00663D82" w:rsidP="00CC415C">
      <w:pPr>
        <w:pStyle w:val="a5"/>
        <w:jc w:val="both"/>
        <w:rPr>
          <w:sz w:val="24"/>
          <w:szCs w:val="24"/>
        </w:rPr>
      </w:pPr>
      <w:r w:rsidRPr="00DB0C94">
        <w:rPr>
          <w:sz w:val="24"/>
          <w:szCs w:val="24"/>
        </w:rPr>
        <w:t>- д</w:t>
      </w:r>
      <w:r w:rsidR="008D13C6" w:rsidRPr="00DB0C94">
        <w:rPr>
          <w:sz w:val="24"/>
          <w:szCs w:val="24"/>
        </w:rPr>
        <w:t>ействие командира</w:t>
      </w:r>
      <w:r w:rsidRPr="00DB0C94">
        <w:rPr>
          <w:sz w:val="24"/>
          <w:szCs w:val="24"/>
        </w:rPr>
        <w:t>;</w:t>
      </w:r>
    </w:p>
    <w:p w:rsidR="003D51CC" w:rsidRPr="00CC415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- форма одежды;</w:t>
      </w:r>
    </w:p>
    <w:p w:rsidR="003D51CC" w:rsidRPr="00387C07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387C07">
        <w:rPr>
          <w:color w:val="000000" w:themeColor="text1"/>
          <w:sz w:val="24"/>
          <w:szCs w:val="24"/>
        </w:rPr>
        <w:t>- исполнение песни;</w:t>
      </w:r>
    </w:p>
    <w:p w:rsidR="003D51CC" w:rsidRPr="00CC415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- строевая подготовка.</w:t>
      </w:r>
    </w:p>
    <w:p w:rsidR="00325223" w:rsidRDefault="00325223" w:rsidP="00325223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D51CC" w:rsidRPr="00325223">
        <w:rPr>
          <w:b/>
          <w:sz w:val="24"/>
          <w:szCs w:val="24"/>
        </w:rPr>
        <w:t>Конкурс «Газы»,</w:t>
      </w:r>
      <w:r w:rsidR="00DF313F" w:rsidRPr="00325223">
        <w:rPr>
          <w:sz w:val="24"/>
          <w:szCs w:val="24"/>
        </w:rPr>
        <w:t xml:space="preserve"> </w:t>
      </w:r>
      <w:r w:rsidR="003D51CC" w:rsidRPr="00325223">
        <w:rPr>
          <w:sz w:val="24"/>
          <w:szCs w:val="24"/>
        </w:rPr>
        <w:t>участвует вся команда.</w:t>
      </w:r>
      <w:r w:rsidR="00835D31" w:rsidRPr="00325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835D31" w:rsidRPr="00DB0C94" w:rsidRDefault="00835D31" w:rsidP="00325223">
      <w:pPr>
        <w:pStyle w:val="a5"/>
        <w:rPr>
          <w:sz w:val="24"/>
          <w:szCs w:val="24"/>
        </w:rPr>
      </w:pPr>
      <w:r w:rsidRPr="00DB0C94">
        <w:rPr>
          <w:sz w:val="24"/>
          <w:szCs w:val="24"/>
        </w:rPr>
        <w:t>Команда выстроена в одну шеренгу, подсумок противогаза -  расстегнут.</w:t>
      </w:r>
    </w:p>
    <w:p w:rsidR="00835D31" w:rsidRPr="00DB0C94" w:rsidRDefault="00835D31" w:rsidP="00325223">
      <w:pPr>
        <w:pStyle w:val="a5"/>
        <w:rPr>
          <w:sz w:val="24"/>
          <w:szCs w:val="24"/>
        </w:rPr>
      </w:pPr>
      <w:r w:rsidRPr="00DB0C94">
        <w:rPr>
          <w:sz w:val="24"/>
          <w:szCs w:val="24"/>
        </w:rPr>
        <w:t>Участники по сигналу руководителя одновременно надевают противогазы.  По окончании выполнения первого этапа задания каждый участник делает шаг вперед.</w:t>
      </w:r>
    </w:p>
    <w:p w:rsidR="00835D31" w:rsidRPr="00DB0C94" w:rsidRDefault="00835D31" w:rsidP="00325223">
      <w:pPr>
        <w:pStyle w:val="a5"/>
        <w:rPr>
          <w:sz w:val="24"/>
          <w:szCs w:val="24"/>
        </w:rPr>
      </w:pPr>
      <w:r w:rsidRPr="00DB0C94">
        <w:rPr>
          <w:sz w:val="24"/>
          <w:szCs w:val="24"/>
        </w:rPr>
        <w:t>Далее руководитель дает команду: «Снять противогазы». Участники снимают противогазы, упаковывают их  в подсумок, и возвращаются в строй (делают шаг назад). Фиксируется фактическое время выполнения упражнения</w:t>
      </w:r>
      <w:r w:rsidR="00DB767E" w:rsidRPr="00DB0C94">
        <w:rPr>
          <w:sz w:val="24"/>
          <w:szCs w:val="24"/>
        </w:rPr>
        <w:t xml:space="preserve">  (по последнему).</w:t>
      </w:r>
    </w:p>
    <w:p w:rsidR="003D51CC" w:rsidRPr="00CC415C" w:rsidRDefault="003D51CC" w:rsidP="00DB767E">
      <w:pPr>
        <w:pStyle w:val="a5"/>
        <w:spacing w:line="276" w:lineRule="auto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Каждый правильно надетый и правильно снятый противогаз – 1 балл.</w:t>
      </w:r>
    </w:p>
    <w:p w:rsidR="003D51CC" w:rsidRPr="00CC415C" w:rsidRDefault="00325223" w:rsidP="00CC415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  <w:r w:rsidR="003D51CC" w:rsidRPr="00CC415C">
        <w:rPr>
          <w:b/>
          <w:color w:val="000000" w:themeColor="text1"/>
          <w:sz w:val="24"/>
          <w:szCs w:val="24"/>
        </w:rPr>
        <w:t>Конкурс «КСУ»</w:t>
      </w:r>
      <w:proofErr w:type="gramStart"/>
      <w:r w:rsidR="003D51CC" w:rsidRPr="00CC415C">
        <w:rPr>
          <w:b/>
          <w:color w:val="000000" w:themeColor="text1"/>
          <w:sz w:val="24"/>
          <w:szCs w:val="24"/>
        </w:rPr>
        <w:t>,</w:t>
      </w:r>
      <w:r w:rsidR="00467569" w:rsidRPr="00CC415C">
        <w:rPr>
          <w:color w:val="000000" w:themeColor="text1"/>
          <w:sz w:val="24"/>
          <w:szCs w:val="24"/>
        </w:rPr>
        <w:t>у</w:t>
      </w:r>
      <w:proofErr w:type="gramEnd"/>
      <w:r w:rsidR="00467569" w:rsidRPr="00CC415C">
        <w:rPr>
          <w:color w:val="000000" w:themeColor="text1"/>
          <w:sz w:val="24"/>
          <w:szCs w:val="24"/>
        </w:rPr>
        <w:t xml:space="preserve">частвует вся команда. </w:t>
      </w:r>
      <w:r w:rsidR="00DF313F">
        <w:rPr>
          <w:color w:val="000000" w:themeColor="text1"/>
          <w:sz w:val="24"/>
          <w:szCs w:val="24"/>
        </w:rPr>
        <w:t>КВ=</w:t>
      </w:r>
      <w:r w:rsidR="00467569" w:rsidRPr="00CC415C">
        <w:rPr>
          <w:color w:val="000000" w:themeColor="text1"/>
          <w:sz w:val="24"/>
          <w:szCs w:val="24"/>
        </w:rPr>
        <w:t>7</w:t>
      </w:r>
      <w:r w:rsidR="003D51CC" w:rsidRPr="00CC415C">
        <w:rPr>
          <w:color w:val="000000" w:themeColor="text1"/>
          <w:sz w:val="24"/>
          <w:szCs w:val="24"/>
        </w:rPr>
        <w:t xml:space="preserve"> мин.</w:t>
      </w:r>
    </w:p>
    <w:p w:rsidR="003D51CC" w:rsidRPr="00CC415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 xml:space="preserve">Время выполнения упражнения каждым участником – 1 мин.(пресс–количество за 30 сек., отжимание от пола – количество за 30 сек.). Удерживающий хват страхующего – ниже колен, касание лопатками пола – обязательно, при возвратном движении туловище разгибается до вертикального положения. При отжимании от пола сгибание </w:t>
      </w:r>
      <w:r w:rsidR="00467569" w:rsidRPr="00CC415C">
        <w:rPr>
          <w:color w:val="000000" w:themeColor="text1"/>
          <w:sz w:val="24"/>
          <w:szCs w:val="24"/>
        </w:rPr>
        <w:t xml:space="preserve">рук до упора(пятилитровая пластиковая бутыль, лежащая на боку) </w:t>
      </w:r>
      <w:r w:rsidRPr="00CC415C">
        <w:rPr>
          <w:color w:val="000000" w:themeColor="text1"/>
          <w:sz w:val="24"/>
          <w:szCs w:val="24"/>
        </w:rPr>
        <w:t>и разгибание рук в локтях – полное.</w:t>
      </w:r>
    </w:p>
    <w:p w:rsidR="003D51CC" w:rsidRPr="00CC415C" w:rsidRDefault="00325223" w:rsidP="00CC415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  <w:r w:rsidR="003D51CC" w:rsidRPr="00CC415C">
        <w:rPr>
          <w:b/>
          <w:color w:val="000000" w:themeColor="text1"/>
          <w:sz w:val="24"/>
          <w:szCs w:val="24"/>
        </w:rPr>
        <w:t>Конкурс «Разборка и сборка АК</w:t>
      </w:r>
      <w:r w:rsidR="003D51CC" w:rsidRPr="00CC415C">
        <w:rPr>
          <w:color w:val="000000" w:themeColor="text1"/>
          <w:sz w:val="24"/>
          <w:szCs w:val="24"/>
        </w:rPr>
        <w:t>», участвует 5 чел.</w:t>
      </w:r>
    </w:p>
    <w:p w:rsidR="003D51CC" w:rsidRPr="00CC415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lastRenderedPageBreak/>
        <w:t>Участники разбиваются  на пары, по команде руководителя первый участник разбирает, а второй собирает автомат и передает следующей пар</w:t>
      </w:r>
      <w:proofErr w:type="gramStart"/>
      <w:r w:rsidRPr="00CC415C">
        <w:rPr>
          <w:color w:val="000000" w:themeColor="text1"/>
          <w:sz w:val="24"/>
          <w:szCs w:val="24"/>
        </w:rPr>
        <w:t>е(</w:t>
      </w:r>
      <w:proofErr w:type="gramEnd"/>
      <w:r w:rsidRPr="00CC415C">
        <w:rPr>
          <w:color w:val="000000" w:themeColor="text1"/>
          <w:sz w:val="24"/>
          <w:szCs w:val="24"/>
        </w:rPr>
        <w:t>дульный тормоз-компенсатор не откручивать,</w:t>
      </w:r>
      <w:r w:rsidR="00D6595C">
        <w:rPr>
          <w:color w:val="000000" w:themeColor="text1"/>
          <w:sz w:val="24"/>
          <w:szCs w:val="24"/>
        </w:rPr>
        <w:t xml:space="preserve"> </w:t>
      </w:r>
      <w:r w:rsidRPr="00CC415C">
        <w:rPr>
          <w:color w:val="000000" w:themeColor="text1"/>
          <w:sz w:val="24"/>
          <w:szCs w:val="24"/>
        </w:rPr>
        <w:t>шомпол</w:t>
      </w:r>
      <w:r w:rsidR="00D6595C">
        <w:rPr>
          <w:color w:val="000000" w:themeColor="text1"/>
          <w:sz w:val="24"/>
          <w:szCs w:val="24"/>
        </w:rPr>
        <w:t xml:space="preserve"> </w:t>
      </w:r>
      <w:r w:rsidR="00D6595C" w:rsidRPr="00DB0C94">
        <w:rPr>
          <w:sz w:val="24"/>
          <w:szCs w:val="24"/>
        </w:rPr>
        <w:t>и пенал</w:t>
      </w:r>
      <w:r w:rsidRPr="00CC415C">
        <w:rPr>
          <w:color w:val="000000" w:themeColor="text1"/>
          <w:sz w:val="24"/>
          <w:szCs w:val="24"/>
        </w:rPr>
        <w:t xml:space="preserve"> не вынимать), завершает конкурс пятый участник, который производит разборку и сборку «магазина».</w:t>
      </w:r>
    </w:p>
    <w:p w:rsidR="003D51CC" w:rsidRPr="00CC415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Фиксируется фактическое время выполнения упражнения.</w:t>
      </w:r>
    </w:p>
    <w:p w:rsidR="003D51CC" w:rsidRPr="00CC415C" w:rsidRDefault="00325223" w:rsidP="00CC415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</w:t>
      </w:r>
      <w:r w:rsidR="003D51CC" w:rsidRPr="00CC415C">
        <w:rPr>
          <w:b/>
          <w:color w:val="000000" w:themeColor="text1"/>
          <w:sz w:val="24"/>
          <w:szCs w:val="24"/>
        </w:rPr>
        <w:t>Конкурс «Меткий стрелок</w:t>
      </w:r>
      <w:r w:rsidR="003D51CC" w:rsidRPr="00CC415C">
        <w:rPr>
          <w:color w:val="000000" w:themeColor="text1"/>
          <w:sz w:val="24"/>
          <w:szCs w:val="24"/>
        </w:rPr>
        <w:t xml:space="preserve">», </w:t>
      </w:r>
      <w:r w:rsidR="00476A10" w:rsidRPr="00CC415C">
        <w:rPr>
          <w:color w:val="000000" w:themeColor="text1"/>
          <w:sz w:val="24"/>
          <w:szCs w:val="24"/>
        </w:rPr>
        <w:t>участвует вся команда.</w:t>
      </w:r>
    </w:p>
    <w:p w:rsidR="001200A2" w:rsidRPr="00CC415C" w:rsidRDefault="003D51CC" w:rsidP="00CC415C">
      <w:pPr>
        <w:pStyle w:val="a5"/>
        <w:jc w:val="both"/>
        <w:rPr>
          <w:b/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 xml:space="preserve">Участники выполняют по </w:t>
      </w:r>
      <w:r w:rsidR="00467569" w:rsidRPr="00CC415C">
        <w:rPr>
          <w:color w:val="000000" w:themeColor="text1"/>
          <w:sz w:val="24"/>
          <w:szCs w:val="24"/>
        </w:rPr>
        <w:t>одному броску</w:t>
      </w:r>
      <w:r w:rsidRPr="00CC415C">
        <w:rPr>
          <w:color w:val="000000" w:themeColor="text1"/>
          <w:sz w:val="24"/>
          <w:szCs w:val="24"/>
        </w:rPr>
        <w:t xml:space="preserve"> дротиком в мишень, расположенную на высоте 150 см от пола до центра мишени, с расстояния 230 см. Количество набранных командой балловсуммируется.</w:t>
      </w:r>
      <w:r w:rsidR="00920198" w:rsidRPr="00CC415C">
        <w:rPr>
          <w:color w:val="000000" w:themeColor="text1"/>
          <w:sz w:val="24"/>
          <w:szCs w:val="24"/>
        </w:rPr>
        <w:t xml:space="preserve"> После выполнения бросков каждым участником - мишень показать крупным планом.</w:t>
      </w:r>
    </w:p>
    <w:p w:rsidR="001200A2" w:rsidRPr="00CC415C" w:rsidRDefault="00325223" w:rsidP="00CC415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</w:t>
      </w:r>
      <w:r w:rsidR="001200A2" w:rsidRPr="00CC415C">
        <w:rPr>
          <w:b/>
          <w:color w:val="000000" w:themeColor="text1"/>
          <w:sz w:val="24"/>
          <w:szCs w:val="24"/>
        </w:rPr>
        <w:t>Конкурс «Вязка узлов</w:t>
      </w:r>
      <w:r w:rsidR="001200A2" w:rsidRPr="00CC415C">
        <w:rPr>
          <w:color w:val="000000" w:themeColor="text1"/>
          <w:sz w:val="24"/>
          <w:szCs w:val="24"/>
        </w:rPr>
        <w:t xml:space="preserve">», участвует вся команда, </w:t>
      </w:r>
      <w:r w:rsidR="00DF313F">
        <w:rPr>
          <w:color w:val="000000" w:themeColor="text1"/>
          <w:sz w:val="24"/>
          <w:szCs w:val="24"/>
        </w:rPr>
        <w:t>КВ=</w:t>
      </w:r>
      <w:r w:rsidR="001200A2" w:rsidRPr="00CC415C">
        <w:rPr>
          <w:color w:val="000000" w:themeColor="text1"/>
          <w:sz w:val="24"/>
          <w:szCs w:val="24"/>
        </w:rPr>
        <w:t>2 мин.</w:t>
      </w:r>
    </w:p>
    <w:p w:rsidR="001200A2" w:rsidRPr="00CC415C" w:rsidRDefault="001200A2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 xml:space="preserve"> Участники по сигналу судьи вяжут три  узла на одной веревке (встречный, восьмерку, схватывающий). Выход свободного конца не менее 50 мм</w:t>
      </w:r>
      <w:r w:rsidR="00DF313F">
        <w:rPr>
          <w:color w:val="000000" w:themeColor="text1"/>
          <w:sz w:val="24"/>
          <w:szCs w:val="24"/>
        </w:rPr>
        <w:t>.</w:t>
      </w:r>
    </w:p>
    <w:p w:rsidR="003D51CC" w:rsidRPr="00CC415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</w:p>
    <w:p w:rsidR="003D51CC" w:rsidRPr="00CC415C" w:rsidRDefault="00DF313F" w:rsidP="00CC415C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Конкурс «</w:t>
      </w:r>
      <w:r w:rsidR="003D51CC" w:rsidRPr="00CC415C">
        <w:rPr>
          <w:b/>
          <w:color w:val="000000" w:themeColor="text1"/>
          <w:sz w:val="24"/>
          <w:szCs w:val="24"/>
        </w:rPr>
        <w:t>Тематическая викторина»</w:t>
      </w:r>
      <w:r w:rsidR="003D51CC" w:rsidRPr="00CC415C">
        <w:rPr>
          <w:color w:val="000000" w:themeColor="text1"/>
          <w:sz w:val="24"/>
          <w:szCs w:val="24"/>
        </w:rPr>
        <w:t xml:space="preserve">, участвует  минимум 3 человека </w:t>
      </w:r>
      <w:r>
        <w:rPr>
          <w:color w:val="000000" w:themeColor="text1"/>
          <w:sz w:val="24"/>
          <w:szCs w:val="24"/>
        </w:rPr>
        <w:t>(</w:t>
      </w:r>
      <w:r w:rsidR="00127F3F" w:rsidRPr="00CC415C">
        <w:rPr>
          <w:color w:val="000000" w:themeColor="text1"/>
          <w:sz w:val="24"/>
          <w:szCs w:val="24"/>
        </w:rPr>
        <w:t>по графику</w:t>
      </w:r>
      <w:r>
        <w:rPr>
          <w:color w:val="000000" w:themeColor="text1"/>
          <w:sz w:val="24"/>
          <w:szCs w:val="24"/>
        </w:rPr>
        <w:t xml:space="preserve">  с  соблюдением  </w:t>
      </w:r>
      <w:proofErr w:type="spellStart"/>
      <w:r>
        <w:rPr>
          <w:color w:val="000000" w:themeColor="text1"/>
          <w:sz w:val="24"/>
          <w:szCs w:val="24"/>
        </w:rPr>
        <w:t>антиковидных</w:t>
      </w:r>
      <w:proofErr w:type="spellEnd"/>
      <w:r>
        <w:rPr>
          <w:color w:val="000000" w:themeColor="text1"/>
          <w:sz w:val="24"/>
          <w:szCs w:val="24"/>
        </w:rPr>
        <w:t xml:space="preserve"> мер</w:t>
      </w:r>
      <w:r w:rsidR="00127F3F" w:rsidRPr="00CC415C">
        <w:rPr>
          <w:color w:val="000000" w:themeColor="text1"/>
          <w:sz w:val="24"/>
          <w:szCs w:val="24"/>
        </w:rPr>
        <w:t>)</w:t>
      </w:r>
      <w:r w:rsidR="003D51CC" w:rsidRPr="00CC415C">
        <w:rPr>
          <w:color w:val="000000" w:themeColor="text1"/>
          <w:sz w:val="24"/>
          <w:szCs w:val="24"/>
        </w:rPr>
        <w:t>.</w:t>
      </w:r>
    </w:p>
    <w:p w:rsidR="003D51CC" w:rsidRPr="00CC415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 xml:space="preserve">Участники </w:t>
      </w:r>
      <w:r w:rsidR="00202FA7" w:rsidRPr="00CC415C">
        <w:rPr>
          <w:color w:val="000000" w:themeColor="text1"/>
          <w:sz w:val="24"/>
          <w:szCs w:val="24"/>
        </w:rPr>
        <w:t>отвечают на</w:t>
      </w:r>
      <w:r w:rsidRPr="00CC415C">
        <w:rPr>
          <w:color w:val="000000" w:themeColor="text1"/>
          <w:sz w:val="24"/>
          <w:szCs w:val="24"/>
        </w:rPr>
        <w:t xml:space="preserve"> вопросы по истории Отечества, истории Российской Армии</w:t>
      </w:r>
      <w:r w:rsidR="00202FA7" w:rsidRPr="00CC415C">
        <w:rPr>
          <w:color w:val="000000" w:themeColor="text1"/>
          <w:sz w:val="24"/>
          <w:szCs w:val="24"/>
        </w:rPr>
        <w:t>,</w:t>
      </w:r>
      <w:r w:rsidRPr="00CC415C">
        <w:rPr>
          <w:color w:val="000000" w:themeColor="text1"/>
          <w:sz w:val="24"/>
          <w:szCs w:val="24"/>
        </w:rPr>
        <w:t xml:space="preserve"> по медицине</w:t>
      </w:r>
      <w:r w:rsidR="00202FA7" w:rsidRPr="00CC415C">
        <w:rPr>
          <w:color w:val="000000" w:themeColor="text1"/>
          <w:sz w:val="24"/>
          <w:szCs w:val="24"/>
        </w:rPr>
        <w:t>, вопросы на знание ПДД, вопросы, связанные с опасными ситуациями в быту.</w:t>
      </w:r>
    </w:p>
    <w:p w:rsidR="003D51CC" w:rsidRPr="00CC415C" w:rsidRDefault="003D51CC" w:rsidP="00CC415C">
      <w:pPr>
        <w:pStyle w:val="a5"/>
        <w:jc w:val="both"/>
        <w:rPr>
          <w:color w:val="000000" w:themeColor="text1"/>
          <w:sz w:val="24"/>
          <w:szCs w:val="24"/>
        </w:rPr>
      </w:pPr>
      <w:r w:rsidRPr="00CC415C">
        <w:rPr>
          <w:color w:val="000000" w:themeColor="text1"/>
          <w:sz w:val="24"/>
          <w:szCs w:val="24"/>
        </w:rPr>
        <w:t>За каждый правильный ответ начисляется 1 балл.</w:t>
      </w: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  <w:r w:rsidRPr="00CC415C">
        <w:rPr>
          <w:sz w:val="24"/>
          <w:szCs w:val="24"/>
        </w:rPr>
        <w:t>Удачного  старта!</w:t>
      </w: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D51CC" w:rsidRPr="00CC415C" w:rsidRDefault="003D51CC" w:rsidP="00CC415C">
      <w:pPr>
        <w:pStyle w:val="a5"/>
        <w:jc w:val="both"/>
        <w:rPr>
          <w:sz w:val="24"/>
          <w:szCs w:val="24"/>
        </w:rPr>
      </w:pPr>
    </w:p>
    <w:p w:rsidR="003B5816" w:rsidRDefault="003B5816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Default="00DF313F"/>
    <w:p w:rsidR="00DF313F" w:rsidRPr="008736BF" w:rsidRDefault="00DF313F" w:rsidP="00DF313F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 4</w:t>
      </w:r>
      <w:r w:rsidRPr="008736B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приказу по Центру  туризма и экскурсий</w:t>
      </w:r>
    </w:p>
    <w:p w:rsidR="00DF313F" w:rsidRPr="008736BF" w:rsidRDefault="00DF313F" w:rsidP="00DF313F">
      <w:pPr>
        <w:pStyle w:val="a5"/>
        <w:jc w:val="right"/>
        <w:rPr>
          <w:b/>
          <w:sz w:val="24"/>
          <w:szCs w:val="24"/>
        </w:rPr>
      </w:pPr>
      <w:r w:rsidRPr="008736BF">
        <w:rPr>
          <w:sz w:val="24"/>
          <w:szCs w:val="24"/>
        </w:rPr>
        <w:t>№</w:t>
      </w:r>
      <w:r w:rsidRPr="008736BF">
        <w:rPr>
          <w:b/>
          <w:sz w:val="24"/>
          <w:szCs w:val="24"/>
        </w:rPr>
        <w:t xml:space="preserve"> _____________ </w:t>
      </w:r>
      <w:r w:rsidRPr="008736BF">
        <w:rPr>
          <w:sz w:val="24"/>
          <w:szCs w:val="24"/>
        </w:rPr>
        <w:t xml:space="preserve">от </w:t>
      </w:r>
      <w:r w:rsidRPr="008736BF">
        <w:rPr>
          <w:b/>
          <w:sz w:val="24"/>
          <w:szCs w:val="24"/>
        </w:rPr>
        <w:t>_____________</w:t>
      </w:r>
    </w:p>
    <w:p w:rsidR="00DF313F" w:rsidRPr="008736BF" w:rsidRDefault="00DF313F" w:rsidP="00DF313F">
      <w:pPr>
        <w:pStyle w:val="a5"/>
        <w:rPr>
          <w:sz w:val="24"/>
          <w:szCs w:val="24"/>
        </w:rPr>
      </w:pPr>
    </w:p>
    <w:p w:rsidR="00DF313F" w:rsidRPr="008736BF" w:rsidRDefault="00DF313F" w:rsidP="00DF313F">
      <w:pPr>
        <w:pStyle w:val="a5"/>
        <w:jc w:val="center"/>
        <w:rPr>
          <w:sz w:val="24"/>
          <w:szCs w:val="24"/>
        </w:rPr>
      </w:pPr>
      <w:r w:rsidRPr="008736BF">
        <w:rPr>
          <w:sz w:val="24"/>
          <w:szCs w:val="24"/>
        </w:rPr>
        <w:t>Заявка</w:t>
      </w:r>
    </w:p>
    <w:p w:rsidR="00DF313F" w:rsidRPr="008736BF" w:rsidRDefault="00DF313F" w:rsidP="00DF313F">
      <w:pPr>
        <w:pStyle w:val="a5"/>
        <w:jc w:val="center"/>
        <w:rPr>
          <w:sz w:val="24"/>
          <w:szCs w:val="24"/>
        </w:rPr>
      </w:pPr>
      <w:r w:rsidRPr="008736BF">
        <w:rPr>
          <w:sz w:val="24"/>
          <w:szCs w:val="24"/>
        </w:rPr>
        <w:t>на участие в муниципальных военно-спортивных соревнованиях</w:t>
      </w:r>
    </w:p>
    <w:p w:rsidR="00DF313F" w:rsidRPr="008736BF" w:rsidRDefault="00DF313F" w:rsidP="00DF313F">
      <w:pPr>
        <w:pStyle w:val="a5"/>
        <w:jc w:val="center"/>
        <w:rPr>
          <w:sz w:val="24"/>
          <w:szCs w:val="24"/>
        </w:rPr>
      </w:pPr>
      <w:r w:rsidRPr="008736BF">
        <w:rPr>
          <w:sz w:val="24"/>
          <w:szCs w:val="24"/>
        </w:rPr>
        <w:t>« Зарница» для учащихся 5 – 6 классов</w:t>
      </w:r>
    </w:p>
    <w:p w:rsidR="00DF313F" w:rsidRPr="008736BF" w:rsidRDefault="00DF313F" w:rsidP="00DF313F">
      <w:pPr>
        <w:pStyle w:val="a5"/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(полное наименование ОО)</w:t>
      </w:r>
    </w:p>
    <w:tbl>
      <w:tblPr>
        <w:tblStyle w:val="a7"/>
        <w:tblW w:w="0" w:type="auto"/>
        <w:tblLayout w:type="fixed"/>
        <w:tblLook w:val="04A0"/>
      </w:tblPr>
      <w:tblGrid>
        <w:gridCol w:w="530"/>
        <w:gridCol w:w="2969"/>
        <w:gridCol w:w="1127"/>
        <w:gridCol w:w="970"/>
        <w:gridCol w:w="1246"/>
        <w:gridCol w:w="1346"/>
        <w:gridCol w:w="1383"/>
      </w:tblGrid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 xml:space="preserve">№ </w:t>
            </w:r>
            <w:proofErr w:type="gramStart"/>
            <w:r w:rsidRPr="008736BF">
              <w:rPr>
                <w:sz w:val="24"/>
                <w:szCs w:val="24"/>
              </w:rPr>
              <w:t>п</w:t>
            </w:r>
            <w:proofErr w:type="gramEnd"/>
            <w:r w:rsidRPr="008736BF">
              <w:rPr>
                <w:sz w:val="24"/>
                <w:szCs w:val="24"/>
              </w:rPr>
              <w:t>/п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Класс</w:t>
            </w: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Роспись за ТБ</w:t>
            </w: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Допуск врача к соревнованиям</w:t>
            </w: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Подпись врача и печать (на каждой строке)</w:t>
            </w:r>
          </w:p>
        </w:tc>
      </w:tr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</w:tr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2.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</w:tr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3.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</w:tr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4.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</w:tr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5.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</w:tr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6.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</w:tr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7.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</w:tr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8.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</w:tr>
      <w:tr w:rsidR="00DF313F" w:rsidRPr="008736BF" w:rsidTr="004E6DD7">
        <w:tc>
          <w:tcPr>
            <w:tcW w:w="53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  <w:r w:rsidRPr="008736BF">
              <w:rPr>
                <w:sz w:val="24"/>
                <w:szCs w:val="24"/>
              </w:rPr>
              <w:t>9.</w:t>
            </w:r>
          </w:p>
        </w:tc>
        <w:tc>
          <w:tcPr>
            <w:tcW w:w="2969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970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DF313F" w:rsidRPr="008736BF" w:rsidRDefault="00DF313F" w:rsidP="004E6DD7">
            <w:pPr>
              <w:pStyle w:val="a5"/>
              <w:rPr>
                <w:sz w:val="24"/>
                <w:szCs w:val="24"/>
              </w:rPr>
            </w:pPr>
          </w:p>
        </w:tc>
      </w:tr>
    </w:tbl>
    <w:p w:rsidR="00DF313F" w:rsidRPr="008736BF" w:rsidRDefault="00DF313F" w:rsidP="00DF313F">
      <w:pPr>
        <w:pStyle w:val="a5"/>
        <w:rPr>
          <w:sz w:val="24"/>
          <w:szCs w:val="24"/>
        </w:rPr>
      </w:pP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 xml:space="preserve"> Всего допущено к соревнованиям ____________________________________ человек.</w:t>
      </w: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 xml:space="preserve">             ___________________________ подпись врача и печать медицинского учреждения</w:t>
      </w: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Капитан команды __________________________                                (фамилия, имя полностью)</w:t>
      </w: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Руководитель команды ________________________________________________________                   (Ф.И.О. полностью, должность, дата рождения)  телефон______________________________</w:t>
      </w:r>
    </w:p>
    <w:p w:rsidR="00DF313F" w:rsidRPr="008736BF" w:rsidRDefault="00DF313F" w:rsidP="00DF313F">
      <w:pPr>
        <w:pStyle w:val="a5"/>
        <w:rPr>
          <w:sz w:val="24"/>
          <w:szCs w:val="24"/>
        </w:rPr>
      </w:pP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Дата, печать учреждения</w:t>
      </w: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 xml:space="preserve">Руководитель учреждения:                      </w:t>
      </w: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Подпись_____</w:t>
      </w: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 xml:space="preserve">Приказом №___________ от _______________2021 года </w:t>
      </w:r>
      <w:proofErr w:type="gramStart"/>
      <w:r w:rsidRPr="008736BF">
        <w:rPr>
          <w:sz w:val="24"/>
          <w:szCs w:val="24"/>
        </w:rPr>
        <w:t>назначен</w:t>
      </w:r>
      <w:proofErr w:type="gramEnd"/>
      <w:r w:rsidRPr="008736BF">
        <w:rPr>
          <w:sz w:val="24"/>
          <w:szCs w:val="24"/>
        </w:rPr>
        <w:t xml:space="preserve"> ответственным за  жизнь, здоровье и безопасность вышеперечисленных членов команды -</w:t>
      </w:r>
    </w:p>
    <w:p w:rsidR="00DF313F" w:rsidRPr="008736BF" w:rsidRDefault="00DF313F" w:rsidP="00DF313F">
      <w:pPr>
        <w:pStyle w:val="a5"/>
        <w:rPr>
          <w:sz w:val="24"/>
          <w:szCs w:val="24"/>
        </w:rPr>
      </w:pPr>
    </w:p>
    <w:p w:rsidR="00DF313F" w:rsidRPr="008736BF" w:rsidRDefault="00DF313F" w:rsidP="00DF313F">
      <w:pPr>
        <w:pStyle w:val="a5"/>
        <w:rPr>
          <w:sz w:val="24"/>
          <w:szCs w:val="24"/>
        </w:rPr>
      </w:pPr>
      <w:r w:rsidRPr="008736BF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</w:p>
    <w:p w:rsidR="00DF313F" w:rsidRPr="008736BF" w:rsidRDefault="00DF313F" w:rsidP="00DF313F">
      <w:pPr>
        <w:pStyle w:val="a5"/>
        <w:rPr>
          <w:i/>
          <w:sz w:val="24"/>
          <w:szCs w:val="24"/>
        </w:rPr>
      </w:pPr>
      <w:r w:rsidRPr="008736BF">
        <w:rPr>
          <w:i/>
          <w:sz w:val="24"/>
          <w:szCs w:val="24"/>
        </w:rPr>
        <w:t>ФИО</w:t>
      </w:r>
    </w:p>
    <w:p w:rsidR="00DF313F" w:rsidRPr="008736BF" w:rsidRDefault="00DF313F" w:rsidP="00DF313F">
      <w:pPr>
        <w:pStyle w:val="a5"/>
        <w:rPr>
          <w:rFonts w:eastAsiaTheme="minorHAnsi"/>
          <w:bCs/>
          <w:sz w:val="24"/>
          <w:szCs w:val="24"/>
          <w:lang w:eastAsia="en-US"/>
        </w:rPr>
      </w:pPr>
    </w:p>
    <w:p w:rsidR="00DF313F" w:rsidRDefault="00DF313F" w:rsidP="00DF313F">
      <w:pPr>
        <w:pStyle w:val="a5"/>
        <w:rPr>
          <w:sz w:val="24"/>
          <w:szCs w:val="24"/>
        </w:rPr>
      </w:pPr>
    </w:p>
    <w:p w:rsidR="00DF313F" w:rsidRDefault="00DF313F" w:rsidP="00DF313F">
      <w:pPr>
        <w:pStyle w:val="a5"/>
        <w:rPr>
          <w:sz w:val="24"/>
          <w:szCs w:val="24"/>
        </w:rPr>
      </w:pPr>
    </w:p>
    <w:p w:rsidR="00DF313F" w:rsidRDefault="00DF313F" w:rsidP="00DF313F">
      <w:pPr>
        <w:pStyle w:val="a5"/>
        <w:rPr>
          <w:sz w:val="24"/>
          <w:szCs w:val="24"/>
        </w:rPr>
      </w:pPr>
    </w:p>
    <w:p w:rsidR="00DF313F" w:rsidRDefault="00DF313F"/>
    <w:sectPr w:rsidR="00DF313F" w:rsidSect="0052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0C51"/>
    <w:multiLevelType w:val="hybridMultilevel"/>
    <w:tmpl w:val="1B96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1CC"/>
    <w:rsid w:val="000221E7"/>
    <w:rsid w:val="0004634C"/>
    <w:rsid w:val="001200A2"/>
    <w:rsid w:val="00127F3F"/>
    <w:rsid w:val="00202FA7"/>
    <w:rsid w:val="00325223"/>
    <w:rsid w:val="00387C07"/>
    <w:rsid w:val="003B5816"/>
    <w:rsid w:val="003D51CC"/>
    <w:rsid w:val="003D5670"/>
    <w:rsid w:val="00467569"/>
    <w:rsid w:val="00476A10"/>
    <w:rsid w:val="00527FE9"/>
    <w:rsid w:val="0054288E"/>
    <w:rsid w:val="005F4F55"/>
    <w:rsid w:val="00663D82"/>
    <w:rsid w:val="00792467"/>
    <w:rsid w:val="00835D31"/>
    <w:rsid w:val="008D13C6"/>
    <w:rsid w:val="00920198"/>
    <w:rsid w:val="00A068FE"/>
    <w:rsid w:val="00AB7D2E"/>
    <w:rsid w:val="00CB2CA0"/>
    <w:rsid w:val="00CC415C"/>
    <w:rsid w:val="00D55743"/>
    <w:rsid w:val="00D6595C"/>
    <w:rsid w:val="00D81670"/>
    <w:rsid w:val="00DB0C94"/>
    <w:rsid w:val="00DB767E"/>
    <w:rsid w:val="00DF313F"/>
    <w:rsid w:val="00F17A8E"/>
    <w:rsid w:val="00F2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51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D51C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3D5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3D51CC"/>
    <w:rPr>
      <w:color w:val="0000FF" w:themeColor="hyperlink"/>
      <w:u w:val="single"/>
    </w:rPr>
  </w:style>
  <w:style w:type="table" w:styleId="a7">
    <w:name w:val="Table Grid"/>
    <w:basedOn w:val="a1"/>
    <w:rsid w:val="003D5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3D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D51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ocentr76@mail.ru" TargetMode="External"/><Relationship Id="rId5" Type="http://schemas.openxmlformats.org/officeDocument/2006/relationships/hyperlink" Target="mailto:tmocentr76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16</cp:revision>
  <dcterms:created xsi:type="dcterms:W3CDTF">2021-11-29T07:01:00Z</dcterms:created>
  <dcterms:modified xsi:type="dcterms:W3CDTF">2022-02-03T08:27:00Z</dcterms:modified>
</cp:coreProperties>
</file>